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CE34" w14:textId="77777777" w:rsidR="00846DE2" w:rsidRDefault="0020749A" w:rsidP="000B45A8">
      <w:pPr>
        <w:pStyle w:val="Heading1"/>
      </w:pPr>
      <w:r>
        <w:rPr>
          <w:noProof/>
          <w:lang w:eastAsia="en-US"/>
        </w:rPr>
        <w:drawing>
          <wp:anchor distT="0" distB="0" distL="114300" distR="114300" simplePos="0" relativeHeight="251676672" behindDoc="0" locked="0" layoutInCell="1" allowOverlap="1" wp14:anchorId="73C8A776" wp14:editId="73CD40E4">
            <wp:simplePos x="0" y="0"/>
            <wp:positionH relativeFrom="margin">
              <wp:align>right</wp:align>
            </wp:positionH>
            <wp:positionV relativeFrom="paragraph">
              <wp:posOffset>0</wp:posOffset>
            </wp:positionV>
            <wp:extent cx="1847088" cy="594360"/>
            <wp:effectExtent l="0" t="0" r="1270" b="0"/>
            <wp:wrapSquare wrapText="bothSides"/>
            <wp:docPr id="16" name="Picture 16"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004208D1">
        <w:t>Board</w:t>
      </w:r>
      <w:r w:rsidR="00846DE2">
        <w:t xml:space="preserve"> Meeting Minutes</w:t>
      </w:r>
    </w:p>
    <w:p w14:paraId="2A4E51E5" w14:textId="7127E400" w:rsidR="00063E87" w:rsidRDefault="002E0F7A" w:rsidP="00743474">
      <w:pPr>
        <w:pStyle w:val="Heading2"/>
      </w:pPr>
      <w:r>
        <w:t xml:space="preserve">December 7, </w:t>
      </w:r>
      <w:r w:rsidR="004208D1">
        <w:t>2022</w:t>
      </w:r>
      <w:r w:rsidR="000B45A8">
        <w:t xml:space="preserve"> </w:t>
      </w:r>
    </w:p>
    <w:p w14:paraId="19A89017" w14:textId="77777777" w:rsidR="00743474" w:rsidRPr="00063E87" w:rsidRDefault="00743474" w:rsidP="00743474">
      <w:pPr>
        <w:pStyle w:val="Caption"/>
        <w:keepNext/>
      </w:pPr>
      <w: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063E87" w:rsidRPr="00063E87" w14:paraId="6E8D57FC" w14:textId="77777777" w:rsidTr="00032AC0">
        <w:trPr>
          <w:cantSplit/>
          <w:tblHeader/>
        </w:trPr>
        <w:tc>
          <w:tcPr>
            <w:tcW w:w="3356" w:type="dxa"/>
          </w:tcPr>
          <w:p w14:paraId="72AC8A49" w14:textId="77777777" w:rsidR="00063E87" w:rsidRPr="00B8183D" w:rsidRDefault="00063E87" w:rsidP="00743474">
            <w:pPr>
              <w:rPr>
                <w:rStyle w:val="Strong"/>
                <w:sz w:val="24"/>
                <w:szCs w:val="24"/>
              </w:rPr>
            </w:pPr>
            <w:r w:rsidRPr="00B8183D">
              <w:rPr>
                <w:rStyle w:val="Strong"/>
                <w:sz w:val="24"/>
                <w:szCs w:val="24"/>
              </w:rPr>
              <w:t>Board Attendees</w:t>
            </w:r>
          </w:p>
        </w:tc>
        <w:tc>
          <w:tcPr>
            <w:tcW w:w="3357" w:type="dxa"/>
          </w:tcPr>
          <w:p w14:paraId="6041FABE" w14:textId="77777777" w:rsidR="00063E87" w:rsidRPr="00B8183D" w:rsidRDefault="00063E87" w:rsidP="00743474">
            <w:pPr>
              <w:rPr>
                <w:rStyle w:val="Strong"/>
                <w:sz w:val="24"/>
                <w:szCs w:val="24"/>
              </w:rPr>
            </w:pPr>
            <w:r w:rsidRPr="00B8183D">
              <w:rPr>
                <w:rStyle w:val="Strong"/>
                <w:sz w:val="24"/>
                <w:szCs w:val="24"/>
              </w:rPr>
              <w:t>Board Members Absent</w:t>
            </w:r>
          </w:p>
        </w:tc>
        <w:tc>
          <w:tcPr>
            <w:tcW w:w="3357" w:type="dxa"/>
          </w:tcPr>
          <w:p w14:paraId="5E3D3E56" w14:textId="77777777" w:rsidR="00063E87" w:rsidRPr="00B8183D" w:rsidRDefault="00063E87" w:rsidP="00743474">
            <w:pPr>
              <w:rPr>
                <w:rStyle w:val="Strong"/>
                <w:sz w:val="24"/>
                <w:szCs w:val="24"/>
              </w:rPr>
            </w:pPr>
            <w:r w:rsidRPr="00B8183D">
              <w:rPr>
                <w:rStyle w:val="Strong"/>
                <w:sz w:val="24"/>
                <w:szCs w:val="24"/>
              </w:rPr>
              <w:t>Staff Attendees</w:t>
            </w:r>
          </w:p>
        </w:tc>
      </w:tr>
      <w:tr w:rsidR="00063E87" w:rsidRPr="00063E87" w14:paraId="0B1BDE62" w14:textId="77777777" w:rsidTr="00032AC0">
        <w:trPr>
          <w:cantSplit/>
          <w:tblHeader/>
        </w:trPr>
        <w:tc>
          <w:tcPr>
            <w:tcW w:w="3356" w:type="dxa"/>
          </w:tcPr>
          <w:p w14:paraId="4B6BB68C" w14:textId="0D7374B4" w:rsidR="00063E87" w:rsidRPr="00B8183D" w:rsidRDefault="00B85944" w:rsidP="00B85944">
            <w:pPr>
              <w:pStyle w:val="TableParagraph"/>
              <w:rPr>
                <w:sz w:val="24"/>
                <w:szCs w:val="24"/>
              </w:rPr>
            </w:pPr>
            <w:r w:rsidRPr="00B8183D">
              <w:rPr>
                <w:sz w:val="24"/>
                <w:szCs w:val="24"/>
              </w:rPr>
              <w:t>Ann Bevan</w:t>
            </w:r>
            <w:r w:rsidR="00E13FBE" w:rsidRPr="00B8183D">
              <w:rPr>
                <w:sz w:val="24"/>
                <w:szCs w:val="24"/>
              </w:rPr>
              <w:t xml:space="preserve"> (Katie Morris)</w:t>
            </w:r>
          </w:p>
        </w:tc>
        <w:tc>
          <w:tcPr>
            <w:tcW w:w="3357" w:type="dxa"/>
          </w:tcPr>
          <w:p w14:paraId="7E46E7C1" w14:textId="6EEE7F30" w:rsidR="00063E87" w:rsidRPr="00B8183D" w:rsidRDefault="00E13FBE" w:rsidP="00743474">
            <w:pPr>
              <w:pStyle w:val="TableParagraph"/>
              <w:rPr>
                <w:sz w:val="24"/>
                <w:szCs w:val="24"/>
              </w:rPr>
            </w:pPr>
            <w:r w:rsidRPr="00B8183D">
              <w:rPr>
                <w:sz w:val="24"/>
                <w:szCs w:val="24"/>
              </w:rPr>
              <w:t>Dianna Banks</w:t>
            </w:r>
          </w:p>
        </w:tc>
        <w:tc>
          <w:tcPr>
            <w:tcW w:w="3357" w:type="dxa"/>
          </w:tcPr>
          <w:p w14:paraId="0135E196" w14:textId="7EF0D34E" w:rsidR="00063E87" w:rsidRPr="00B8183D" w:rsidRDefault="00E13FBE" w:rsidP="008B5B7C">
            <w:pPr>
              <w:pStyle w:val="TableParagraph"/>
              <w:rPr>
                <w:sz w:val="24"/>
                <w:szCs w:val="24"/>
              </w:rPr>
            </w:pPr>
            <w:r w:rsidRPr="00B8183D">
              <w:rPr>
                <w:sz w:val="24"/>
                <w:szCs w:val="24"/>
              </w:rPr>
              <w:t>Tara Bethea</w:t>
            </w:r>
          </w:p>
        </w:tc>
      </w:tr>
      <w:tr w:rsidR="00E13FBE" w:rsidRPr="00063E87" w14:paraId="4E558354" w14:textId="77777777" w:rsidTr="00032AC0">
        <w:trPr>
          <w:cantSplit/>
          <w:tblHeader/>
        </w:trPr>
        <w:tc>
          <w:tcPr>
            <w:tcW w:w="3356" w:type="dxa"/>
          </w:tcPr>
          <w:p w14:paraId="472F137E" w14:textId="77777777" w:rsidR="00E13FBE" w:rsidRPr="00B8183D" w:rsidRDefault="00E13FBE" w:rsidP="00E13FBE">
            <w:pPr>
              <w:pStyle w:val="TableParagraph"/>
              <w:rPr>
                <w:sz w:val="24"/>
                <w:szCs w:val="24"/>
              </w:rPr>
            </w:pPr>
            <w:r w:rsidRPr="00B8183D">
              <w:rPr>
                <w:sz w:val="24"/>
                <w:szCs w:val="24"/>
              </w:rPr>
              <w:t>Phil Caldwell</w:t>
            </w:r>
          </w:p>
        </w:tc>
        <w:tc>
          <w:tcPr>
            <w:tcW w:w="3357" w:type="dxa"/>
          </w:tcPr>
          <w:p w14:paraId="740BAF76" w14:textId="149012AC" w:rsidR="00E13FBE" w:rsidRPr="00B8183D" w:rsidRDefault="00E13FBE" w:rsidP="00E13FBE">
            <w:pPr>
              <w:pStyle w:val="TableParagraph"/>
              <w:rPr>
                <w:sz w:val="24"/>
                <w:szCs w:val="24"/>
              </w:rPr>
            </w:pPr>
            <w:r w:rsidRPr="00B8183D">
              <w:rPr>
                <w:sz w:val="24"/>
                <w:szCs w:val="24"/>
              </w:rPr>
              <w:t>Samantha Hollins</w:t>
            </w:r>
          </w:p>
        </w:tc>
        <w:tc>
          <w:tcPr>
            <w:tcW w:w="3357" w:type="dxa"/>
          </w:tcPr>
          <w:p w14:paraId="7F572C90" w14:textId="03E0C581" w:rsidR="00E13FBE" w:rsidRPr="00B8183D" w:rsidRDefault="00E13FBE" w:rsidP="00E13FBE">
            <w:pPr>
              <w:pStyle w:val="TableParagraph"/>
              <w:rPr>
                <w:sz w:val="24"/>
                <w:szCs w:val="24"/>
              </w:rPr>
            </w:pPr>
            <w:r w:rsidRPr="00B8183D">
              <w:rPr>
                <w:sz w:val="24"/>
                <w:szCs w:val="24"/>
              </w:rPr>
              <w:t>Kelly Bolden</w:t>
            </w:r>
          </w:p>
        </w:tc>
      </w:tr>
      <w:tr w:rsidR="00E13FBE" w:rsidRPr="00063E87" w14:paraId="288CA5BA" w14:textId="77777777" w:rsidTr="00032AC0">
        <w:trPr>
          <w:cantSplit/>
          <w:tblHeader/>
        </w:trPr>
        <w:tc>
          <w:tcPr>
            <w:tcW w:w="3356" w:type="dxa"/>
          </w:tcPr>
          <w:p w14:paraId="419C0076" w14:textId="77777777" w:rsidR="00E13FBE" w:rsidRPr="00B8183D" w:rsidRDefault="00E13FBE" w:rsidP="00E13FBE">
            <w:pPr>
              <w:pStyle w:val="TableParagraph"/>
              <w:rPr>
                <w:sz w:val="24"/>
                <w:szCs w:val="24"/>
              </w:rPr>
            </w:pPr>
            <w:r w:rsidRPr="00B8183D">
              <w:rPr>
                <w:sz w:val="24"/>
                <w:szCs w:val="24"/>
              </w:rPr>
              <w:t>Frank Carrillo</w:t>
            </w:r>
          </w:p>
        </w:tc>
        <w:tc>
          <w:tcPr>
            <w:tcW w:w="3357" w:type="dxa"/>
          </w:tcPr>
          <w:p w14:paraId="18CA8BA2" w14:textId="05E623F4" w:rsidR="00E13FBE" w:rsidRPr="00B8183D" w:rsidRDefault="00E13FBE" w:rsidP="00E13FBE">
            <w:pPr>
              <w:pStyle w:val="TableParagraph"/>
              <w:rPr>
                <w:sz w:val="24"/>
                <w:szCs w:val="24"/>
              </w:rPr>
            </w:pPr>
            <w:r w:rsidRPr="00B8183D">
              <w:rPr>
                <w:sz w:val="24"/>
                <w:szCs w:val="24"/>
              </w:rPr>
              <w:t>Molly Korte</w:t>
            </w:r>
          </w:p>
        </w:tc>
        <w:tc>
          <w:tcPr>
            <w:tcW w:w="3357" w:type="dxa"/>
          </w:tcPr>
          <w:p w14:paraId="2D5B7462" w14:textId="61058BED" w:rsidR="00E13FBE" w:rsidRPr="00B8183D" w:rsidRDefault="00E13FBE" w:rsidP="00E13FBE">
            <w:pPr>
              <w:pStyle w:val="TableParagraph"/>
              <w:rPr>
                <w:sz w:val="24"/>
                <w:szCs w:val="24"/>
              </w:rPr>
            </w:pPr>
            <w:r w:rsidRPr="00B8183D">
              <w:rPr>
                <w:sz w:val="24"/>
                <w:szCs w:val="24"/>
              </w:rPr>
              <w:t>Lorraine Blackwell</w:t>
            </w:r>
          </w:p>
        </w:tc>
      </w:tr>
      <w:tr w:rsidR="00E13FBE" w:rsidRPr="00063E87" w14:paraId="28DFB7F2" w14:textId="77777777" w:rsidTr="00032AC0">
        <w:trPr>
          <w:cantSplit/>
          <w:tblHeader/>
        </w:trPr>
        <w:tc>
          <w:tcPr>
            <w:tcW w:w="3356" w:type="dxa"/>
          </w:tcPr>
          <w:p w14:paraId="36BE870B" w14:textId="77777777" w:rsidR="00E13FBE" w:rsidRPr="00B8183D" w:rsidRDefault="00E13FBE" w:rsidP="00E13FBE">
            <w:pPr>
              <w:pStyle w:val="TableParagraph"/>
              <w:rPr>
                <w:sz w:val="24"/>
                <w:szCs w:val="24"/>
              </w:rPr>
            </w:pPr>
            <w:r w:rsidRPr="00B8183D">
              <w:rPr>
                <w:sz w:val="24"/>
                <w:szCs w:val="24"/>
              </w:rPr>
              <w:t>Brandon Cassady</w:t>
            </w:r>
          </w:p>
        </w:tc>
        <w:tc>
          <w:tcPr>
            <w:tcW w:w="3357" w:type="dxa"/>
          </w:tcPr>
          <w:p w14:paraId="464F8CDC" w14:textId="5C63BCE4" w:rsidR="00E13FBE" w:rsidRPr="00B8183D" w:rsidRDefault="00E13FBE" w:rsidP="00E13FBE">
            <w:pPr>
              <w:pStyle w:val="TableParagraph"/>
              <w:rPr>
                <w:sz w:val="24"/>
                <w:szCs w:val="24"/>
              </w:rPr>
            </w:pPr>
            <w:r w:rsidRPr="00B8183D">
              <w:rPr>
                <w:sz w:val="24"/>
                <w:szCs w:val="24"/>
              </w:rPr>
              <w:t>Ro</w:t>
            </w:r>
            <w:r w:rsidR="0078409D" w:rsidRPr="00B8183D">
              <w:rPr>
                <w:sz w:val="24"/>
                <w:szCs w:val="24"/>
              </w:rPr>
              <w:t>b</w:t>
            </w:r>
            <w:r w:rsidRPr="00B8183D">
              <w:rPr>
                <w:sz w:val="24"/>
                <w:szCs w:val="24"/>
              </w:rPr>
              <w:t xml:space="preserve"> Matuszak</w:t>
            </w:r>
          </w:p>
        </w:tc>
        <w:tc>
          <w:tcPr>
            <w:tcW w:w="3357" w:type="dxa"/>
          </w:tcPr>
          <w:p w14:paraId="74DBA1EB" w14:textId="2CD5E76E" w:rsidR="00E13FBE" w:rsidRPr="00B8183D" w:rsidRDefault="00E13FBE" w:rsidP="00E13FBE">
            <w:pPr>
              <w:pStyle w:val="TableParagraph"/>
              <w:rPr>
                <w:sz w:val="24"/>
                <w:szCs w:val="24"/>
              </w:rPr>
            </w:pPr>
            <w:r w:rsidRPr="00B8183D">
              <w:rPr>
                <w:sz w:val="24"/>
                <w:szCs w:val="24"/>
              </w:rPr>
              <w:t>Nia Harrison</w:t>
            </w:r>
          </w:p>
        </w:tc>
      </w:tr>
      <w:tr w:rsidR="00E13FBE" w:rsidRPr="00063E87" w14:paraId="4EC3BB50" w14:textId="77777777" w:rsidTr="00032AC0">
        <w:trPr>
          <w:cantSplit/>
          <w:trHeight w:val="341"/>
          <w:tblHeader/>
        </w:trPr>
        <w:tc>
          <w:tcPr>
            <w:tcW w:w="3356" w:type="dxa"/>
          </w:tcPr>
          <w:p w14:paraId="29A09742" w14:textId="77777777" w:rsidR="00E13FBE" w:rsidRPr="00B8183D" w:rsidRDefault="00E13FBE" w:rsidP="00E13FBE">
            <w:pPr>
              <w:pStyle w:val="TableParagraph"/>
              <w:rPr>
                <w:sz w:val="24"/>
                <w:szCs w:val="24"/>
              </w:rPr>
            </w:pPr>
            <w:r w:rsidRPr="00B8183D">
              <w:rPr>
                <w:sz w:val="24"/>
                <w:szCs w:val="24"/>
              </w:rPr>
              <w:t>Allison Coles-Johnson</w:t>
            </w:r>
          </w:p>
        </w:tc>
        <w:tc>
          <w:tcPr>
            <w:tcW w:w="3357" w:type="dxa"/>
          </w:tcPr>
          <w:p w14:paraId="10D77860" w14:textId="502288B5" w:rsidR="00E13FBE" w:rsidRPr="00B8183D" w:rsidRDefault="00E13FBE" w:rsidP="00E13FBE">
            <w:pPr>
              <w:pStyle w:val="TableParagraph"/>
              <w:rPr>
                <w:sz w:val="24"/>
                <w:szCs w:val="24"/>
              </w:rPr>
            </w:pPr>
            <w:r w:rsidRPr="00B8183D">
              <w:rPr>
                <w:sz w:val="24"/>
                <w:szCs w:val="24"/>
              </w:rPr>
              <w:t>Nicholas Sladic</w:t>
            </w:r>
          </w:p>
        </w:tc>
        <w:tc>
          <w:tcPr>
            <w:tcW w:w="3357" w:type="dxa"/>
          </w:tcPr>
          <w:p w14:paraId="3531B399" w14:textId="251C22C1" w:rsidR="00E13FBE" w:rsidRPr="00B8183D" w:rsidRDefault="00E13FBE" w:rsidP="00E13FBE">
            <w:pPr>
              <w:pStyle w:val="TableParagraph"/>
              <w:rPr>
                <w:sz w:val="24"/>
                <w:szCs w:val="24"/>
              </w:rPr>
            </w:pPr>
            <w:r w:rsidRPr="00B8183D">
              <w:rPr>
                <w:sz w:val="24"/>
                <w:szCs w:val="24"/>
              </w:rPr>
              <w:t>Brittany Hughes</w:t>
            </w:r>
          </w:p>
        </w:tc>
      </w:tr>
      <w:tr w:rsidR="00E13FBE" w:rsidRPr="00063E87" w14:paraId="3F86C1C7" w14:textId="77777777" w:rsidTr="00032AC0">
        <w:trPr>
          <w:cantSplit/>
          <w:trHeight w:val="341"/>
          <w:tblHeader/>
        </w:trPr>
        <w:tc>
          <w:tcPr>
            <w:tcW w:w="3356" w:type="dxa"/>
          </w:tcPr>
          <w:p w14:paraId="45F5D7E2" w14:textId="669FB9C6" w:rsidR="00E13FBE" w:rsidRPr="00B8183D" w:rsidRDefault="00E13FBE" w:rsidP="00E13FBE">
            <w:pPr>
              <w:pStyle w:val="TableParagraph"/>
              <w:rPr>
                <w:sz w:val="24"/>
                <w:szCs w:val="24"/>
              </w:rPr>
            </w:pPr>
            <w:r w:rsidRPr="00B8183D">
              <w:rPr>
                <w:sz w:val="24"/>
                <w:szCs w:val="24"/>
              </w:rPr>
              <w:t>Parthy Dinora (Se</w:t>
            </w:r>
            <w:r w:rsidR="0078409D" w:rsidRPr="00B8183D">
              <w:rPr>
                <w:sz w:val="24"/>
                <w:szCs w:val="24"/>
              </w:rPr>
              <w:t>b</w:t>
            </w:r>
            <w:r w:rsidRPr="00B8183D">
              <w:rPr>
                <w:sz w:val="24"/>
                <w:szCs w:val="24"/>
              </w:rPr>
              <w:t xml:space="preserve"> </w:t>
            </w:r>
            <w:r w:rsidR="0078409D" w:rsidRPr="00B8183D">
              <w:rPr>
                <w:sz w:val="24"/>
                <w:szCs w:val="24"/>
              </w:rPr>
              <w:t>Prohn</w:t>
            </w:r>
            <w:r w:rsidRPr="00B8183D">
              <w:rPr>
                <w:sz w:val="24"/>
                <w:szCs w:val="24"/>
              </w:rPr>
              <w:t>)</w:t>
            </w:r>
          </w:p>
        </w:tc>
        <w:tc>
          <w:tcPr>
            <w:tcW w:w="3357" w:type="dxa"/>
          </w:tcPr>
          <w:p w14:paraId="0367E18E" w14:textId="77777777" w:rsidR="00E13FBE" w:rsidRPr="00B8183D" w:rsidRDefault="00E13FBE" w:rsidP="00E13FBE">
            <w:pPr>
              <w:pStyle w:val="TableParagraph"/>
              <w:rPr>
                <w:sz w:val="24"/>
                <w:szCs w:val="24"/>
              </w:rPr>
            </w:pPr>
          </w:p>
        </w:tc>
        <w:tc>
          <w:tcPr>
            <w:tcW w:w="3357" w:type="dxa"/>
          </w:tcPr>
          <w:p w14:paraId="4344C001" w14:textId="771ED81E" w:rsidR="00E13FBE" w:rsidRPr="00B8183D" w:rsidRDefault="00E13FBE" w:rsidP="00E13FBE">
            <w:pPr>
              <w:pStyle w:val="TableParagraph"/>
              <w:rPr>
                <w:sz w:val="24"/>
                <w:szCs w:val="24"/>
              </w:rPr>
            </w:pPr>
            <w:r w:rsidRPr="00B8183D">
              <w:rPr>
                <w:sz w:val="24"/>
                <w:szCs w:val="24"/>
              </w:rPr>
              <w:t>Jennifer Krajewski</w:t>
            </w:r>
          </w:p>
        </w:tc>
      </w:tr>
      <w:tr w:rsidR="00032AC0" w:rsidRPr="00063E87" w14:paraId="405DCFE6" w14:textId="77777777" w:rsidTr="00032AC0">
        <w:trPr>
          <w:cantSplit/>
          <w:tblHeader/>
        </w:trPr>
        <w:tc>
          <w:tcPr>
            <w:tcW w:w="3356" w:type="dxa"/>
          </w:tcPr>
          <w:p w14:paraId="2FC4B9D9" w14:textId="1C552B2E" w:rsidR="00032AC0" w:rsidRPr="00B8183D" w:rsidRDefault="00032AC0" w:rsidP="00E13FBE">
            <w:pPr>
              <w:pStyle w:val="TableParagraph"/>
              <w:rPr>
                <w:sz w:val="24"/>
                <w:szCs w:val="24"/>
              </w:rPr>
            </w:pPr>
            <w:r w:rsidRPr="00B8183D">
              <w:rPr>
                <w:sz w:val="24"/>
                <w:szCs w:val="24"/>
              </w:rPr>
              <w:t>Dennis Findley</w:t>
            </w:r>
          </w:p>
        </w:tc>
        <w:tc>
          <w:tcPr>
            <w:tcW w:w="3357" w:type="dxa"/>
          </w:tcPr>
          <w:p w14:paraId="291A8968" w14:textId="77777777" w:rsidR="00032AC0" w:rsidRPr="00B8183D" w:rsidRDefault="00032AC0" w:rsidP="00E13FBE">
            <w:pPr>
              <w:pStyle w:val="TableParagraph"/>
              <w:rPr>
                <w:sz w:val="24"/>
                <w:szCs w:val="24"/>
              </w:rPr>
            </w:pPr>
          </w:p>
        </w:tc>
        <w:tc>
          <w:tcPr>
            <w:tcW w:w="3357" w:type="dxa"/>
          </w:tcPr>
          <w:p w14:paraId="7A1630DF" w14:textId="25FA11B5" w:rsidR="00032AC0" w:rsidRPr="00B8183D" w:rsidRDefault="00032AC0" w:rsidP="00E13FBE">
            <w:pPr>
              <w:pStyle w:val="TableParagraph"/>
              <w:rPr>
                <w:sz w:val="24"/>
                <w:szCs w:val="24"/>
              </w:rPr>
            </w:pPr>
            <w:r w:rsidRPr="00B8183D">
              <w:rPr>
                <w:sz w:val="24"/>
                <w:szCs w:val="24"/>
              </w:rPr>
              <w:t>Jamie Liban</w:t>
            </w:r>
          </w:p>
        </w:tc>
      </w:tr>
      <w:tr w:rsidR="00032AC0" w:rsidRPr="00063E87" w14:paraId="31A85EE2" w14:textId="77777777" w:rsidTr="00032AC0">
        <w:trPr>
          <w:cantSplit/>
          <w:tblHeader/>
        </w:trPr>
        <w:tc>
          <w:tcPr>
            <w:tcW w:w="3356" w:type="dxa"/>
          </w:tcPr>
          <w:p w14:paraId="69FD922E" w14:textId="1082258A" w:rsidR="00032AC0" w:rsidRPr="00B8183D" w:rsidRDefault="00032AC0" w:rsidP="00E13FBE">
            <w:pPr>
              <w:pStyle w:val="TableParagraph"/>
              <w:rPr>
                <w:sz w:val="24"/>
                <w:szCs w:val="24"/>
              </w:rPr>
            </w:pPr>
            <w:r w:rsidRPr="00B8183D">
              <w:rPr>
                <w:sz w:val="24"/>
                <w:szCs w:val="24"/>
              </w:rPr>
              <w:t>Jennifer Greene</w:t>
            </w:r>
          </w:p>
        </w:tc>
        <w:tc>
          <w:tcPr>
            <w:tcW w:w="3357" w:type="dxa"/>
          </w:tcPr>
          <w:p w14:paraId="3FDDD091" w14:textId="77777777" w:rsidR="00032AC0" w:rsidRPr="00B8183D" w:rsidRDefault="00032AC0" w:rsidP="00E13FBE">
            <w:pPr>
              <w:pStyle w:val="TableParagraph"/>
              <w:rPr>
                <w:sz w:val="24"/>
                <w:szCs w:val="24"/>
              </w:rPr>
            </w:pPr>
          </w:p>
        </w:tc>
        <w:tc>
          <w:tcPr>
            <w:tcW w:w="3357" w:type="dxa"/>
          </w:tcPr>
          <w:p w14:paraId="3B972D0F" w14:textId="08448AEE" w:rsidR="00032AC0" w:rsidRPr="00B8183D" w:rsidRDefault="00032AC0" w:rsidP="00E13FBE">
            <w:pPr>
              <w:pStyle w:val="TableParagraph"/>
              <w:rPr>
                <w:sz w:val="24"/>
                <w:szCs w:val="24"/>
              </w:rPr>
            </w:pPr>
            <w:r w:rsidRPr="00B8183D">
              <w:rPr>
                <w:sz w:val="24"/>
                <w:szCs w:val="24"/>
              </w:rPr>
              <w:t>Teri Morgan</w:t>
            </w:r>
          </w:p>
        </w:tc>
      </w:tr>
      <w:tr w:rsidR="00032AC0" w:rsidRPr="00063E87" w14:paraId="1A5B7E8B" w14:textId="77777777" w:rsidTr="00032AC0">
        <w:trPr>
          <w:cantSplit/>
          <w:tblHeader/>
        </w:trPr>
        <w:tc>
          <w:tcPr>
            <w:tcW w:w="3356" w:type="dxa"/>
          </w:tcPr>
          <w:p w14:paraId="234CD40D" w14:textId="147D5611" w:rsidR="00032AC0" w:rsidRPr="00B8183D" w:rsidRDefault="00032AC0" w:rsidP="00E13FBE">
            <w:pPr>
              <w:pStyle w:val="TableParagraph"/>
              <w:rPr>
                <w:sz w:val="24"/>
                <w:szCs w:val="24"/>
              </w:rPr>
            </w:pPr>
            <w:r w:rsidRPr="00B8183D">
              <w:rPr>
                <w:sz w:val="24"/>
                <w:szCs w:val="24"/>
              </w:rPr>
              <w:t>Karen Grizzard</w:t>
            </w:r>
          </w:p>
        </w:tc>
        <w:tc>
          <w:tcPr>
            <w:tcW w:w="3357" w:type="dxa"/>
          </w:tcPr>
          <w:p w14:paraId="556FC94B" w14:textId="77777777" w:rsidR="00032AC0" w:rsidRPr="00B8183D" w:rsidRDefault="00032AC0" w:rsidP="00E13FBE">
            <w:pPr>
              <w:pStyle w:val="TableParagraph"/>
              <w:rPr>
                <w:sz w:val="24"/>
                <w:szCs w:val="24"/>
              </w:rPr>
            </w:pPr>
          </w:p>
        </w:tc>
        <w:tc>
          <w:tcPr>
            <w:tcW w:w="3357" w:type="dxa"/>
          </w:tcPr>
          <w:p w14:paraId="3C8A2288" w14:textId="48927599" w:rsidR="00032AC0" w:rsidRPr="00B8183D" w:rsidRDefault="00032AC0" w:rsidP="00E13FBE">
            <w:pPr>
              <w:pStyle w:val="TableParagraph"/>
              <w:rPr>
                <w:sz w:val="24"/>
                <w:szCs w:val="24"/>
              </w:rPr>
            </w:pPr>
            <w:r w:rsidRPr="00B8183D">
              <w:rPr>
                <w:sz w:val="24"/>
                <w:szCs w:val="24"/>
              </w:rPr>
              <w:t>Linh Nguyen</w:t>
            </w:r>
          </w:p>
        </w:tc>
      </w:tr>
      <w:tr w:rsidR="00032AC0" w:rsidRPr="00063E87" w14:paraId="55269753" w14:textId="77777777" w:rsidTr="00032AC0">
        <w:trPr>
          <w:cantSplit/>
          <w:tblHeader/>
        </w:trPr>
        <w:tc>
          <w:tcPr>
            <w:tcW w:w="3356" w:type="dxa"/>
          </w:tcPr>
          <w:p w14:paraId="43126ABF" w14:textId="7D0FB467" w:rsidR="00032AC0" w:rsidRPr="00B8183D" w:rsidRDefault="00032AC0" w:rsidP="00E13FBE">
            <w:pPr>
              <w:pStyle w:val="TableParagraph"/>
              <w:rPr>
                <w:sz w:val="24"/>
                <w:szCs w:val="24"/>
              </w:rPr>
            </w:pPr>
            <w:r w:rsidRPr="00B8183D">
              <w:rPr>
                <w:sz w:val="24"/>
                <w:szCs w:val="24"/>
              </w:rPr>
              <w:t>Jennifer Kelly</w:t>
            </w:r>
          </w:p>
        </w:tc>
        <w:tc>
          <w:tcPr>
            <w:tcW w:w="3357" w:type="dxa"/>
          </w:tcPr>
          <w:p w14:paraId="3495E978" w14:textId="77777777" w:rsidR="00032AC0" w:rsidRPr="00B8183D" w:rsidRDefault="00032AC0" w:rsidP="00E13FBE">
            <w:pPr>
              <w:pStyle w:val="TableParagraph"/>
              <w:rPr>
                <w:sz w:val="24"/>
                <w:szCs w:val="24"/>
              </w:rPr>
            </w:pPr>
          </w:p>
        </w:tc>
        <w:tc>
          <w:tcPr>
            <w:tcW w:w="3357" w:type="dxa"/>
          </w:tcPr>
          <w:p w14:paraId="762A7064" w14:textId="35B63DB5" w:rsidR="00032AC0" w:rsidRPr="00B8183D" w:rsidRDefault="00032AC0" w:rsidP="00E13FBE">
            <w:pPr>
              <w:pStyle w:val="TableParagraph"/>
              <w:rPr>
                <w:sz w:val="24"/>
                <w:szCs w:val="24"/>
              </w:rPr>
            </w:pPr>
            <w:r w:rsidRPr="00B8183D">
              <w:rPr>
                <w:sz w:val="24"/>
                <w:szCs w:val="24"/>
              </w:rPr>
              <w:t>Henry Street</w:t>
            </w:r>
          </w:p>
        </w:tc>
      </w:tr>
      <w:tr w:rsidR="00032AC0" w:rsidRPr="00063E87" w14:paraId="00EB2868" w14:textId="77777777" w:rsidTr="00032AC0">
        <w:trPr>
          <w:cantSplit/>
        </w:trPr>
        <w:tc>
          <w:tcPr>
            <w:tcW w:w="3356" w:type="dxa"/>
          </w:tcPr>
          <w:p w14:paraId="2F9A98BF" w14:textId="68C3B621" w:rsidR="00032AC0" w:rsidRPr="00B8183D" w:rsidRDefault="00032AC0" w:rsidP="007679FE">
            <w:pPr>
              <w:pStyle w:val="TableParagraph"/>
              <w:rPr>
                <w:sz w:val="24"/>
                <w:szCs w:val="24"/>
              </w:rPr>
            </w:pPr>
            <w:r w:rsidRPr="00B8183D">
              <w:rPr>
                <w:sz w:val="24"/>
                <w:szCs w:val="24"/>
              </w:rPr>
              <w:t>Sarah Krantz-Ciment (Virtual)</w:t>
            </w:r>
          </w:p>
        </w:tc>
        <w:tc>
          <w:tcPr>
            <w:tcW w:w="3357" w:type="dxa"/>
          </w:tcPr>
          <w:p w14:paraId="58E2993F" w14:textId="77777777" w:rsidR="00032AC0" w:rsidRPr="00B8183D" w:rsidRDefault="00032AC0" w:rsidP="007679FE">
            <w:pPr>
              <w:pStyle w:val="TableParagraph"/>
              <w:rPr>
                <w:sz w:val="24"/>
                <w:szCs w:val="24"/>
              </w:rPr>
            </w:pPr>
          </w:p>
        </w:tc>
        <w:tc>
          <w:tcPr>
            <w:tcW w:w="3357" w:type="dxa"/>
          </w:tcPr>
          <w:p w14:paraId="081DF921" w14:textId="42C29A42" w:rsidR="00032AC0" w:rsidRPr="00B8183D" w:rsidRDefault="00032AC0" w:rsidP="007679FE">
            <w:pPr>
              <w:pStyle w:val="TableParagraph"/>
              <w:rPr>
                <w:sz w:val="24"/>
                <w:szCs w:val="24"/>
              </w:rPr>
            </w:pPr>
            <w:r w:rsidRPr="00B8183D">
              <w:rPr>
                <w:sz w:val="24"/>
                <w:szCs w:val="24"/>
              </w:rPr>
              <w:t>Penni Sweetenburg Lee</w:t>
            </w:r>
          </w:p>
        </w:tc>
      </w:tr>
      <w:tr w:rsidR="00032AC0" w:rsidRPr="00063E87" w14:paraId="7CDF11B1" w14:textId="77777777" w:rsidTr="00032AC0">
        <w:trPr>
          <w:cantSplit/>
        </w:trPr>
        <w:tc>
          <w:tcPr>
            <w:tcW w:w="3356" w:type="dxa"/>
          </w:tcPr>
          <w:p w14:paraId="5879C0D9" w14:textId="22E920D9" w:rsidR="00032AC0" w:rsidRPr="00B8183D" w:rsidRDefault="00032AC0" w:rsidP="007679FE">
            <w:pPr>
              <w:pStyle w:val="TableParagraph"/>
              <w:rPr>
                <w:sz w:val="24"/>
                <w:szCs w:val="24"/>
              </w:rPr>
            </w:pPr>
            <w:r w:rsidRPr="00B8183D">
              <w:rPr>
                <w:sz w:val="24"/>
                <w:szCs w:val="24"/>
              </w:rPr>
              <w:t>Richard Kriner</w:t>
            </w:r>
          </w:p>
        </w:tc>
        <w:tc>
          <w:tcPr>
            <w:tcW w:w="3357" w:type="dxa"/>
          </w:tcPr>
          <w:p w14:paraId="51E81EF9" w14:textId="77777777" w:rsidR="00032AC0" w:rsidRPr="00B8183D" w:rsidRDefault="00032AC0" w:rsidP="007679FE">
            <w:pPr>
              <w:pStyle w:val="TableParagraph"/>
              <w:rPr>
                <w:sz w:val="24"/>
                <w:szCs w:val="24"/>
              </w:rPr>
            </w:pPr>
          </w:p>
        </w:tc>
        <w:tc>
          <w:tcPr>
            <w:tcW w:w="3357" w:type="dxa"/>
          </w:tcPr>
          <w:p w14:paraId="50F9091A" w14:textId="03141E74" w:rsidR="00032AC0" w:rsidRPr="00B8183D" w:rsidRDefault="00032AC0" w:rsidP="007679FE">
            <w:pPr>
              <w:pStyle w:val="TableParagraph"/>
              <w:rPr>
                <w:sz w:val="24"/>
                <w:szCs w:val="24"/>
              </w:rPr>
            </w:pPr>
            <w:r w:rsidRPr="00B8183D">
              <w:rPr>
                <w:sz w:val="24"/>
                <w:szCs w:val="24"/>
              </w:rPr>
              <w:t>Jason Withers</w:t>
            </w:r>
          </w:p>
        </w:tc>
      </w:tr>
      <w:tr w:rsidR="00032AC0" w:rsidRPr="00063E87" w14:paraId="637D2E3C" w14:textId="77777777" w:rsidTr="00032AC0">
        <w:trPr>
          <w:cantSplit/>
        </w:trPr>
        <w:tc>
          <w:tcPr>
            <w:tcW w:w="3356" w:type="dxa"/>
          </w:tcPr>
          <w:p w14:paraId="14B6BF0C" w14:textId="1723F901" w:rsidR="00032AC0" w:rsidRPr="00B8183D" w:rsidRDefault="00032AC0" w:rsidP="007679FE">
            <w:pPr>
              <w:pStyle w:val="TableParagraph"/>
              <w:rPr>
                <w:sz w:val="24"/>
                <w:szCs w:val="24"/>
              </w:rPr>
            </w:pPr>
            <w:r w:rsidRPr="00B8183D">
              <w:rPr>
                <w:sz w:val="24"/>
                <w:szCs w:val="24"/>
              </w:rPr>
              <w:t xml:space="preserve">Thomas Leach </w:t>
            </w:r>
          </w:p>
        </w:tc>
        <w:tc>
          <w:tcPr>
            <w:tcW w:w="3357" w:type="dxa"/>
          </w:tcPr>
          <w:p w14:paraId="41CBD9B2" w14:textId="77777777" w:rsidR="00032AC0" w:rsidRPr="00B8183D" w:rsidRDefault="00032AC0" w:rsidP="007679FE">
            <w:pPr>
              <w:pStyle w:val="TableParagraph"/>
              <w:rPr>
                <w:sz w:val="24"/>
                <w:szCs w:val="24"/>
              </w:rPr>
            </w:pPr>
          </w:p>
        </w:tc>
        <w:tc>
          <w:tcPr>
            <w:tcW w:w="3357" w:type="dxa"/>
          </w:tcPr>
          <w:p w14:paraId="446B4D31" w14:textId="77777777" w:rsidR="00032AC0" w:rsidRPr="00B8183D" w:rsidRDefault="00032AC0" w:rsidP="007679FE">
            <w:pPr>
              <w:pStyle w:val="TableParagraph"/>
              <w:rPr>
                <w:sz w:val="24"/>
                <w:szCs w:val="24"/>
              </w:rPr>
            </w:pPr>
          </w:p>
        </w:tc>
      </w:tr>
      <w:tr w:rsidR="00032AC0" w:rsidRPr="00063E87" w14:paraId="3CD2D5BA" w14:textId="77777777" w:rsidTr="00032AC0">
        <w:trPr>
          <w:cantSplit/>
        </w:trPr>
        <w:tc>
          <w:tcPr>
            <w:tcW w:w="3356" w:type="dxa"/>
          </w:tcPr>
          <w:p w14:paraId="6FE39A67" w14:textId="575B08B3" w:rsidR="00032AC0" w:rsidRPr="00B8183D" w:rsidRDefault="00032AC0" w:rsidP="007679FE">
            <w:pPr>
              <w:pStyle w:val="TableParagraph"/>
              <w:rPr>
                <w:sz w:val="24"/>
                <w:szCs w:val="24"/>
              </w:rPr>
            </w:pPr>
            <w:r w:rsidRPr="00B8183D">
              <w:rPr>
                <w:sz w:val="24"/>
                <w:szCs w:val="24"/>
              </w:rPr>
              <w:t>Rachel Loria</w:t>
            </w:r>
          </w:p>
        </w:tc>
        <w:tc>
          <w:tcPr>
            <w:tcW w:w="3357" w:type="dxa"/>
          </w:tcPr>
          <w:p w14:paraId="09A75D81" w14:textId="77777777" w:rsidR="00032AC0" w:rsidRPr="00B8183D" w:rsidRDefault="00032AC0" w:rsidP="007679FE">
            <w:pPr>
              <w:pStyle w:val="TableParagraph"/>
              <w:rPr>
                <w:sz w:val="24"/>
                <w:szCs w:val="24"/>
              </w:rPr>
            </w:pPr>
          </w:p>
        </w:tc>
        <w:tc>
          <w:tcPr>
            <w:tcW w:w="3357" w:type="dxa"/>
          </w:tcPr>
          <w:p w14:paraId="74BAC98B" w14:textId="77777777" w:rsidR="00032AC0" w:rsidRPr="00B8183D" w:rsidRDefault="00032AC0" w:rsidP="007679FE">
            <w:pPr>
              <w:pStyle w:val="TableParagraph"/>
              <w:rPr>
                <w:sz w:val="24"/>
                <w:szCs w:val="24"/>
              </w:rPr>
            </w:pPr>
          </w:p>
        </w:tc>
      </w:tr>
      <w:tr w:rsidR="00032AC0" w:rsidRPr="00063E87" w14:paraId="7A547C4C" w14:textId="77777777" w:rsidTr="00032AC0">
        <w:trPr>
          <w:cantSplit/>
        </w:trPr>
        <w:tc>
          <w:tcPr>
            <w:tcW w:w="3356" w:type="dxa"/>
          </w:tcPr>
          <w:p w14:paraId="5463A10B" w14:textId="21CE1FD0" w:rsidR="00032AC0" w:rsidRPr="00B8183D" w:rsidRDefault="00032AC0" w:rsidP="007679FE">
            <w:pPr>
              <w:pStyle w:val="TableParagraph"/>
              <w:rPr>
                <w:sz w:val="24"/>
                <w:szCs w:val="24"/>
              </w:rPr>
            </w:pPr>
            <w:r w:rsidRPr="00B8183D">
              <w:rPr>
                <w:sz w:val="24"/>
                <w:szCs w:val="24"/>
              </w:rPr>
              <w:t>Rick Mitchell</w:t>
            </w:r>
          </w:p>
        </w:tc>
        <w:tc>
          <w:tcPr>
            <w:tcW w:w="3357" w:type="dxa"/>
          </w:tcPr>
          <w:p w14:paraId="0D25F665" w14:textId="77777777" w:rsidR="00032AC0" w:rsidRPr="00B8183D" w:rsidRDefault="00032AC0" w:rsidP="007679FE">
            <w:pPr>
              <w:pStyle w:val="TableParagraph"/>
              <w:rPr>
                <w:sz w:val="24"/>
                <w:szCs w:val="24"/>
              </w:rPr>
            </w:pPr>
          </w:p>
        </w:tc>
        <w:tc>
          <w:tcPr>
            <w:tcW w:w="3357" w:type="dxa"/>
          </w:tcPr>
          <w:p w14:paraId="046A3A8A" w14:textId="77777777" w:rsidR="00032AC0" w:rsidRPr="00B8183D" w:rsidRDefault="00032AC0" w:rsidP="007679FE">
            <w:pPr>
              <w:pStyle w:val="TableParagraph"/>
              <w:rPr>
                <w:sz w:val="24"/>
                <w:szCs w:val="24"/>
              </w:rPr>
            </w:pPr>
          </w:p>
        </w:tc>
      </w:tr>
      <w:tr w:rsidR="00032AC0" w:rsidRPr="00063E87" w14:paraId="38B8DFA5" w14:textId="77777777" w:rsidTr="00032AC0">
        <w:trPr>
          <w:cantSplit/>
        </w:trPr>
        <w:tc>
          <w:tcPr>
            <w:tcW w:w="3356" w:type="dxa"/>
          </w:tcPr>
          <w:p w14:paraId="16316A58" w14:textId="55A0CD81" w:rsidR="00032AC0" w:rsidRPr="00B8183D" w:rsidRDefault="00032AC0" w:rsidP="007679FE">
            <w:pPr>
              <w:pStyle w:val="TableParagraph"/>
              <w:rPr>
                <w:sz w:val="24"/>
                <w:szCs w:val="24"/>
              </w:rPr>
            </w:pPr>
            <w:r w:rsidRPr="00B8183D">
              <w:rPr>
                <w:sz w:val="24"/>
                <w:szCs w:val="24"/>
              </w:rPr>
              <w:t xml:space="preserve">Deanna Parker </w:t>
            </w:r>
          </w:p>
        </w:tc>
        <w:tc>
          <w:tcPr>
            <w:tcW w:w="3357" w:type="dxa"/>
          </w:tcPr>
          <w:p w14:paraId="00C979D4" w14:textId="77777777" w:rsidR="00032AC0" w:rsidRPr="00B8183D" w:rsidRDefault="00032AC0" w:rsidP="007679FE">
            <w:pPr>
              <w:pStyle w:val="TableParagraph"/>
              <w:rPr>
                <w:sz w:val="24"/>
                <w:szCs w:val="24"/>
              </w:rPr>
            </w:pPr>
          </w:p>
        </w:tc>
        <w:tc>
          <w:tcPr>
            <w:tcW w:w="3357" w:type="dxa"/>
          </w:tcPr>
          <w:p w14:paraId="4C5374E9" w14:textId="77777777" w:rsidR="00032AC0" w:rsidRPr="00B8183D" w:rsidRDefault="00032AC0" w:rsidP="007679FE">
            <w:pPr>
              <w:pStyle w:val="TableParagraph"/>
              <w:rPr>
                <w:sz w:val="24"/>
                <w:szCs w:val="24"/>
              </w:rPr>
            </w:pPr>
          </w:p>
        </w:tc>
      </w:tr>
      <w:tr w:rsidR="00032AC0" w:rsidRPr="00063E87" w14:paraId="2CCCA97E" w14:textId="77777777" w:rsidTr="00032AC0">
        <w:trPr>
          <w:cantSplit/>
        </w:trPr>
        <w:tc>
          <w:tcPr>
            <w:tcW w:w="3356" w:type="dxa"/>
          </w:tcPr>
          <w:p w14:paraId="27688972" w14:textId="21384239" w:rsidR="00032AC0" w:rsidRPr="00B8183D" w:rsidRDefault="00032AC0" w:rsidP="007679FE">
            <w:pPr>
              <w:pStyle w:val="TableParagraph"/>
              <w:rPr>
                <w:sz w:val="24"/>
                <w:szCs w:val="24"/>
              </w:rPr>
            </w:pPr>
            <w:r w:rsidRPr="00B8183D">
              <w:rPr>
                <w:sz w:val="24"/>
                <w:szCs w:val="24"/>
              </w:rPr>
              <w:t>Lindsay Pearse (Virtual)</w:t>
            </w:r>
          </w:p>
        </w:tc>
        <w:tc>
          <w:tcPr>
            <w:tcW w:w="3357" w:type="dxa"/>
          </w:tcPr>
          <w:p w14:paraId="706D9F58" w14:textId="77777777" w:rsidR="00032AC0" w:rsidRPr="00B8183D" w:rsidRDefault="00032AC0" w:rsidP="007679FE">
            <w:pPr>
              <w:pStyle w:val="TableParagraph"/>
              <w:rPr>
                <w:sz w:val="24"/>
                <w:szCs w:val="24"/>
              </w:rPr>
            </w:pPr>
          </w:p>
        </w:tc>
        <w:tc>
          <w:tcPr>
            <w:tcW w:w="3357" w:type="dxa"/>
          </w:tcPr>
          <w:p w14:paraId="3886F75E" w14:textId="77777777" w:rsidR="00032AC0" w:rsidRPr="00B8183D" w:rsidRDefault="00032AC0" w:rsidP="007679FE">
            <w:pPr>
              <w:pStyle w:val="TableParagraph"/>
              <w:rPr>
                <w:sz w:val="24"/>
                <w:szCs w:val="24"/>
              </w:rPr>
            </w:pPr>
          </w:p>
        </w:tc>
      </w:tr>
      <w:tr w:rsidR="00032AC0" w:rsidRPr="00063E87" w14:paraId="1DC6DEE0" w14:textId="77777777" w:rsidTr="00032AC0">
        <w:trPr>
          <w:cantSplit/>
        </w:trPr>
        <w:tc>
          <w:tcPr>
            <w:tcW w:w="3356" w:type="dxa"/>
          </w:tcPr>
          <w:p w14:paraId="428F002B" w14:textId="7563AF0E" w:rsidR="00032AC0" w:rsidRPr="00B8183D" w:rsidRDefault="00032AC0" w:rsidP="007679FE">
            <w:pPr>
              <w:pStyle w:val="TableParagraph"/>
              <w:rPr>
                <w:sz w:val="24"/>
                <w:szCs w:val="24"/>
              </w:rPr>
            </w:pPr>
            <w:r w:rsidRPr="00B8183D">
              <w:rPr>
                <w:sz w:val="24"/>
                <w:szCs w:val="24"/>
              </w:rPr>
              <w:t>Olivia Price</w:t>
            </w:r>
          </w:p>
        </w:tc>
        <w:tc>
          <w:tcPr>
            <w:tcW w:w="3357" w:type="dxa"/>
          </w:tcPr>
          <w:p w14:paraId="030650B6" w14:textId="77777777" w:rsidR="00032AC0" w:rsidRPr="00B8183D" w:rsidRDefault="00032AC0" w:rsidP="007679FE">
            <w:pPr>
              <w:pStyle w:val="TableParagraph"/>
              <w:rPr>
                <w:sz w:val="24"/>
                <w:szCs w:val="24"/>
              </w:rPr>
            </w:pPr>
          </w:p>
        </w:tc>
        <w:tc>
          <w:tcPr>
            <w:tcW w:w="3357" w:type="dxa"/>
          </w:tcPr>
          <w:p w14:paraId="2452F67D" w14:textId="77777777" w:rsidR="00032AC0" w:rsidRPr="00B8183D" w:rsidRDefault="00032AC0" w:rsidP="007679FE">
            <w:pPr>
              <w:pStyle w:val="TableParagraph"/>
              <w:rPr>
                <w:sz w:val="24"/>
                <w:szCs w:val="24"/>
              </w:rPr>
            </w:pPr>
          </w:p>
        </w:tc>
      </w:tr>
      <w:tr w:rsidR="00032AC0" w:rsidRPr="00063E87" w14:paraId="6D3EFFD4" w14:textId="77777777" w:rsidTr="00032AC0">
        <w:trPr>
          <w:cantSplit/>
        </w:trPr>
        <w:tc>
          <w:tcPr>
            <w:tcW w:w="3356" w:type="dxa"/>
          </w:tcPr>
          <w:p w14:paraId="7160EA19" w14:textId="7D82D583" w:rsidR="00032AC0" w:rsidRPr="00B8183D" w:rsidRDefault="00032AC0" w:rsidP="007679FE">
            <w:pPr>
              <w:pStyle w:val="TableParagraph"/>
              <w:rPr>
                <w:sz w:val="24"/>
                <w:szCs w:val="24"/>
              </w:rPr>
            </w:pPr>
            <w:r w:rsidRPr="00B8183D">
              <w:rPr>
                <w:sz w:val="24"/>
                <w:szCs w:val="24"/>
              </w:rPr>
              <w:t>Eric Raff</w:t>
            </w:r>
          </w:p>
        </w:tc>
        <w:tc>
          <w:tcPr>
            <w:tcW w:w="3357" w:type="dxa"/>
          </w:tcPr>
          <w:p w14:paraId="2E01C029" w14:textId="77777777" w:rsidR="00032AC0" w:rsidRPr="00B8183D" w:rsidRDefault="00032AC0" w:rsidP="007679FE">
            <w:pPr>
              <w:pStyle w:val="TableParagraph"/>
              <w:rPr>
                <w:sz w:val="24"/>
                <w:szCs w:val="24"/>
              </w:rPr>
            </w:pPr>
          </w:p>
        </w:tc>
        <w:tc>
          <w:tcPr>
            <w:tcW w:w="3357" w:type="dxa"/>
          </w:tcPr>
          <w:p w14:paraId="1435C122" w14:textId="77777777" w:rsidR="00032AC0" w:rsidRPr="00B8183D" w:rsidRDefault="00032AC0" w:rsidP="007679FE">
            <w:pPr>
              <w:pStyle w:val="TableParagraph"/>
              <w:rPr>
                <w:sz w:val="24"/>
                <w:szCs w:val="24"/>
              </w:rPr>
            </w:pPr>
          </w:p>
        </w:tc>
      </w:tr>
      <w:tr w:rsidR="00032AC0" w:rsidRPr="00063E87" w14:paraId="66065FF2" w14:textId="77777777" w:rsidTr="00032AC0">
        <w:trPr>
          <w:cantSplit/>
        </w:trPr>
        <w:tc>
          <w:tcPr>
            <w:tcW w:w="3356" w:type="dxa"/>
          </w:tcPr>
          <w:p w14:paraId="24E956FD" w14:textId="5A9B664A" w:rsidR="00032AC0" w:rsidRPr="00B8183D" w:rsidRDefault="00032AC0" w:rsidP="007679FE">
            <w:pPr>
              <w:pStyle w:val="TableParagraph"/>
              <w:rPr>
                <w:sz w:val="24"/>
                <w:szCs w:val="24"/>
              </w:rPr>
            </w:pPr>
            <w:r w:rsidRPr="00B8183D">
              <w:rPr>
                <w:sz w:val="24"/>
                <w:szCs w:val="24"/>
              </w:rPr>
              <w:t>Nadia Rauhala (Virtual)</w:t>
            </w:r>
          </w:p>
        </w:tc>
        <w:tc>
          <w:tcPr>
            <w:tcW w:w="3357" w:type="dxa"/>
          </w:tcPr>
          <w:p w14:paraId="26BADBD6" w14:textId="77777777" w:rsidR="00032AC0" w:rsidRPr="00B8183D" w:rsidRDefault="00032AC0" w:rsidP="007679FE">
            <w:pPr>
              <w:pStyle w:val="TableParagraph"/>
              <w:rPr>
                <w:sz w:val="24"/>
                <w:szCs w:val="24"/>
              </w:rPr>
            </w:pPr>
          </w:p>
        </w:tc>
        <w:tc>
          <w:tcPr>
            <w:tcW w:w="3357" w:type="dxa"/>
          </w:tcPr>
          <w:p w14:paraId="699075DC" w14:textId="77777777" w:rsidR="00032AC0" w:rsidRPr="00B8183D" w:rsidRDefault="00032AC0" w:rsidP="007679FE">
            <w:pPr>
              <w:pStyle w:val="TableParagraph"/>
              <w:rPr>
                <w:sz w:val="24"/>
                <w:szCs w:val="24"/>
              </w:rPr>
            </w:pPr>
          </w:p>
        </w:tc>
      </w:tr>
      <w:tr w:rsidR="00032AC0" w:rsidRPr="00063E87" w14:paraId="073E65D8" w14:textId="77777777" w:rsidTr="00032AC0">
        <w:trPr>
          <w:cantSplit/>
        </w:trPr>
        <w:tc>
          <w:tcPr>
            <w:tcW w:w="3356" w:type="dxa"/>
          </w:tcPr>
          <w:p w14:paraId="1D9BBDC1" w14:textId="7AC2DA3E" w:rsidR="00032AC0" w:rsidRPr="00B8183D" w:rsidRDefault="00032AC0" w:rsidP="007679FE">
            <w:pPr>
              <w:pStyle w:val="TableParagraph"/>
              <w:rPr>
                <w:sz w:val="24"/>
                <w:szCs w:val="24"/>
              </w:rPr>
            </w:pPr>
            <w:r w:rsidRPr="00B8183D">
              <w:rPr>
                <w:sz w:val="24"/>
                <w:szCs w:val="24"/>
              </w:rPr>
              <w:t>Cindy Rudy</w:t>
            </w:r>
          </w:p>
        </w:tc>
        <w:tc>
          <w:tcPr>
            <w:tcW w:w="3357" w:type="dxa"/>
          </w:tcPr>
          <w:p w14:paraId="7ACB4BBC" w14:textId="77777777" w:rsidR="00032AC0" w:rsidRPr="00B8183D" w:rsidRDefault="00032AC0" w:rsidP="007679FE">
            <w:pPr>
              <w:pStyle w:val="TableParagraph"/>
              <w:rPr>
                <w:sz w:val="24"/>
                <w:szCs w:val="24"/>
              </w:rPr>
            </w:pPr>
          </w:p>
        </w:tc>
        <w:tc>
          <w:tcPr>
            <w:tcW w:w="3357" w:type="dxa"/>
          </w:tcPr>
          <w:p w14:paraId="64255518" w14:textId="77777777" w:rsidR="00032AC0" w:rsidRPr="00B8183D" w:rsidRDefault="00032AC0" w:rsidP="007679FE">
            <w:pPr>
              <w:pStyle w:val="TableParagraph"/>
              <w:rPr>
                <w:sz w:val="24"/>
                <w:szCs w:val="24"/>
              </w:rPr>
            </w:pPr>
          </w:p>
        </w:tc>
      </w:tr>
      <w:tr w:rsidR="00032AC0" w:rsidRPr="00063E87" w14:paraId="1085355A" w14:textId="77777777" w:rsidTr="00032AC0">
        <w:trPr>
          <w:cantSplit/>
        </w:trPr>
        <w:tc>
          <w:tcPr>
            <w:tcW w:w="3356" w:type="dxa"/>
          </w:tcPr>
          <w:p w14:paraId="7FD5C710" w14:textId="264390B3" w:rsidR="00032AC0" w:rsidRPr="00B8183D" w:rsidRDefault="00032AC0" w:rsidP="007679FE">
            <w:pPr>
              <w:pStyle w:val="TableParagraph"/>
              <w:rPr>
                <w:sz w:val="24"/>
                <w:szCs w:val="24"/>
              </w:rPr>
            </w:pPr>
            <w:r w:rsidRPr="00B8183D">
              <w:rPr>
                <w:sz w:val="24"/>
                <w:szCs w:val="24"/>
              </w:rPr>
              <w:t xml:space="preserve">Theresa Simonds </w:t>
            </w:r>
          </w:p>
        </w:tc>
        <w:tc>
          <w:tcPr>
            <w:tcW w:w="3357" w:type="dxa"/>
          </w:tcPr>
          <w:p w14:paraId="4742A879" w14:textId="77777777" w:rsidR="00032AC0" w:rsidRPr="00B8183D" w:rsidRDefault="00032AC0" w:rsidP="007679FE">
            <w:pPr>
              <w:pStyle w:val="TableParagraph"/>
              <w:rPr>
                <w:sz w:val="24"/>
                <w:szCs w:val="24"/>
              </w:rPr>
            </w:pPr>
          </w:p>
        </w:tc>
        <w:tc>
          <w:tcPr>
            <w:tcW w:w="3357" w:type="dxa"/>
          </w:tcPr>
          <w:p w14:paraId="634606F1" w14:textId="77777777" w:rsidR="00032AC0" w:rsidRPr="00B8183D" w:rsidRDefault="00032AC0" w:rsidP="007679FE">
            <w:pPr>
              <w:pStyle w:val="TableParagraph"/>
              <w:rPr>
                <w:sz w:val="24"/>
                <w:szCs w:val="24"/>
              </w:rPr>
            </w:pPr>
          </w:p>
        </w:tc>
      </w:tr>
      <w:tr w:rsidR="00032AC0" w:rsidRPr="00063E87" w14:paraId="716642EF" w14:textId="77777777" w:rsidTr="00032AC0">
        <w:trPr>
          <w:cantSplit/>
        </w:trPr>
        <w:tc>
          <w:tcPr>
            <w:tcW w:w="3356" w:type="dxa"/>
          </w:tcPr>
          <w:p w14:paraId="615C8374" w14:textId="36005EE7" w:rsidR="00032AC0" w:rsidRPr="00B8183D" w:rsidRDefault="00032AC0" w:rsidP="007679FE">
            <w:pPr>
              <w:pStyle w:val="TableParagraph"/>
              <w:rPr>
                <w:sz w:val="24"/>
                <w:szCs w:val="24"/>
              </w:rPr>
            </w:pPr>
            <w:r w:rsidRPr="00B8183D">
              <w:rPr>
                <w:sz w:val="24"/>
                <w:szCs w:val="24"/>
              </w:rPr>
              <w:t>Sarah Taylor</w:t>
            </w:r>
          </w:p>
        </w:tc>
        <w:tc>
          <w:tcPr>
            <w:tcW w:w="3357" w:type="dxa"/>
          </w:tcPr>
          <w:p w14:paraId="352BD71A" w14:textId="77777777" w:rsidR="00032AC0" w:rsidRPr="00B8183D" w:rsidRDefault="00032AC0" w:rsidP="007679FE">
            <w:pPr>
              <w:pStyle w:val="TableParagraph"/>
              <w:rPr>
                <w:sz w:val="24"/>
                <w:szCs w:val="24"/>
              </w:rPr>
            </w:pPr>
          </w:p>
        </w:tc>
        <w:tc>
          <w:tcPr>
            <w:tcW w:w="3357" w:type="dxa"/>
          </w:tcPr>
          <w:p w14:paraId="6DE7D1BD" w14:textId="77777777" w:rsidR="00032AC0" w:rsidRPr="00B8183D" w:rsidRDefault="00032AC0" w:rsidP="007679FE">
            <w:pPr>
              <w:pStyle w:val="TableParagraph"/>
              <w:rPr>
                <w:sz w:val="24"/>
                <w:szCs w:val="24"/>
              </w:rPr>
            </w:pPr>
          </w:p>
        </w:tc>
      </w:tr>
      <w:tr w:rsidR="00032AC0" w:rsidRPr="00063E87" w14:paraId="1EA2A885" w14:textId="77777777" w:rsidTr="00032AC0">
        <w:trPr>
          <w:cantSplit/>
        </w:trPr>
        <w:tc>
          <w:tcPr>
            <w:tcW w:w="3356" w:type="dxa"/>
          </w:tcPr>
          <w:p w14:paraId="7F17B1CD" w14:textId="53325F20" w:rsidR="00032AC0" w:rsidRPr="00B8183D" w:rsidRDefault="00032AC0" w:rsidP="007679FE">
            <w:pPr>
              <w:pStyle w:val="TableParagraph"/>
              <w:rPr>
                <w:sz w:val="24"/>
                <w:szCs w:val="24"/>
              </w:rPr>
            </w:pPr>
            <w:r w:rsidRPr="00B8183D">
              <w:rPr>
                <w:sz w:val="24"/>
                <w:szCs w:val="24"/>
              </w:rPr>
              <w:t>Ed Turner (Virtual)</w:t>
            </w:r>
          </w:p>
        </w:tc>
        <w:tc>
          <w:tcPr>
            <w:tcW w:w="3357" w:type="dxa"/>
          </w:tcPr>
          <w:p w14:paraId="4B0D0C91" w14:textId="77777777" w:rsidR="00032AC0" w:rsidRPr="00B8183D" w:rsidRDefault="00032AC0" w:rsidP="007679FE">
            <w:pPr>
              <w:pStyle w:val="TableParagraph"/>
              <w:rPr>
                <w:sz w:val="24"/>
                <w:szCs w:val="24"/>
              </w:rPr>
            </w:pPr>
          </w:p>
        </w:tc>
        <w:tc>
          <w:tcPr>
            <w:tcW w:w="3357" w:type="dxa"/>
          </w:tcPr>
          <w:p w14:paraId="4EA803B2" w14:textId="77777777" w:rsidR="00032AC0" w:rsidRPr="00B8183D" w:rsidRDefault="00032AC0" w:rsidP="007679FE">
            <w:pPr>
              <w:pStyle w:val="TableParagraph"/>
              <w:rPr>
                <w:sz w:val="24"/>
                <w:szCs w:val="24"/>
              </w:rPr>
            </w:pPr>
          </w:p>
        </w:tc>
      </w:tr>
      <w:tr w:rsidR="00032AC0" w:rsidRPr="00063E87" w14:paraId="45659ED6" w14:textId="77777777" w:rsidTr="00032AC0">
        <w:trPr>
          <w:cantSplit/>
        </w:trPr>
        <w:tc>
          <w:tcPr>
            <w:tcW w:w="3356" w:type="dxa"/>
          </w:tcPr>
          <w:p w14:paraId="06F8ECAE" w14:textId="723F5434" w:rsidR="00032AC0" w:rsidRPr="00B8183D" w:rsidRDefault="00032AC0" w:rsidP="007679FE">
            <w:pPr>
              <w:pStyle w:val="TableParagraph"/>
              <w:rPr>
                <w:sz w:val="24"/>
                <w:szCs w:val="24"/>
              </w:rPr>
            </w:pPr>
            <w:r w:rsidRPr="00B8183D">
              <w:rPr>
                <w:sz w:val="24"/>
                <w:szCs w:val="24"/>
              </w:rPr>
              <w:t>Mary Vought</w:t>
            </w:r>
          </w:p>
        </w:tc>
        <w:tc>
          <w:tcPr>
            <w:tcW w:w="3357" w:type="dxa"/>
          </w:tcPr>
          <w:p w14:paraId="169C908D" w14:textId="77777777" w:rsidR="00032AC0" w:rsidRPr="00B8183D" w:rsidRDefault="00032AC0" w:rsidP="007679FE">
            <w:pPr>
              <w:pStyle w:val="TableParagraph"/>
              <w:rPr>
                <w:sz w:val="24"/>
                <w:szCs w:val="24"/>
              </w:rPr>
            </w:pPr>
          </w:p>
        </w:tc>
        <w:tc>
          <w:tcPr>
            <w:tcW w:w="3357" w:type="dxa"/>
          </w:tcPr>
          <w:p w14:paraId="0F6233B0" w14:textId="77777777" w:rsidR="00032AC0" w:rsidRPr="00B8183D" w:rsidRDefault="00032AC0" w:rsidP="007679FE">
            <w:pPr>
              <w:pStyle w:val="TableParagraph"/>
              <w:rPr>
                <w:sz w:val="24"/>
                <w:szCs w:val="24"/>
              </w:rPr>
            </w:pPr>
          </w:p>
        </w:tc>
      </w:tr>
      <w:tr w:rsidR="00032AC0" w:rsidRPr="00063E87" w14:paraId="22B9A802" w14:textId="77777777" w:rsidTr="00032AC0">
        <w:trPr>
          <w:cantSplit/>
        </w:trPr>
        <w:tc>
          <w:tcPr>
            <w:tcW w:w="3356" w:type="dxa"/>
          </w:tcPr>
          <w:p w14:paraId="668B3E8C" w14:textId="24FF259D" w:rsidR="00032AC0" w:rsidRPr="00B8183D" w:rsidRDefault="00032AC0" w:rsidP="007679FE">
            <w:pPr>
              <w:pStyle w:val="TableParagraph"/>
              <w:rPr>
                <w:sz w:val="24"/>
                <w:szCs w:val="24"/>
              </w:rPr>
            </w:pPr>
            <w:r w:rsidRPr="00B8183D">
              <w:rPr>
                <w:sz w:val="24"/>
                <w:szCs w:val="24"/>
              </w:rPr>
              <w:t>Niki Zimmerman (Chair)</w:t>
            </w:r>
          </w:p>
        </w:tc>
        <w:tc>
          <w:tcPr>
            <w:tcW w:w="3357" w:type="dxa"/>
          </w:tcPr>
          <w:p w14:paraId="06EB73A7" w14:textId="77777777" w:rsidR="00032AC0" w:rsidRPr="00B8183D" w:rsidRDefault="00032AC0" w:rsidP="007679FE">
            <w:pPr>
              <w:pStyle w:val="TableParagraph"/>
              <w:rPr>
                <w:sz w:val="24"/>
                <w:szCs w:val="24"/>
              </w:rPr>
            </w:pPr>
          </w:p>
        </w:tc>
        <w:tc>
          <w:tcPr>
            <w:tcW w:w="3357" w:type="dxa"/>
          </w:tcPr>
          <w:p w14:paraId="11C08BA3" w14:textId="77777777" w:rsidR="00032AC0" w:rsidRPr="00B8183D" w:rsidRDefault="00032AC0" w:rsidP="007679FE">
            <w:pPr>
              <w:pStyle w:val="TableParagraph"/>
              <w:rPr>
                <w:sz w:val="24"/>
                <w:szCs w:val="24"/>
              </w:rPr>
            </w:pPr>
          </w:p>
        </w:tc>
      </w:tr>
      <w:tr w:rsidR="00032AC0" w:rsidRPr="00063E87" w14:paraId="6F7D4728" w14:textId="77777777" w:rsidTr="00032AC0">
        <w:trPr>
          <w:cantSplit/>
        </w:trPr>
        <w:tc>
          <w:tcPr>
            <w:tcW w:w="3356" w:type="dxa"/>
          </w:tcPr>
          <w:p w14:paraId="476F2C9E" w14:textId="6B52BAB9" w:rsidR="00032AC0" w:rsidRDefault="00032AC0" w:rsidP="007679FE">
            <w:pPr>
              <w:pStyle w:val="TableParagraph"/>
            </w:pPr>
          </w:p>
        </w:tc>
        <w:tc>
          <w:tcPr>
            <w:tcW w:w="3357" w:type="dxa"/>
          </w:tcPr>
          <w:p w14:paraId="0F0F85B7" w14:textId="77777777" w:rsidR="00032AC0" w:rsidRPr="00063E87" w:rsidRDefault="00032AC0" w:rsidP="007679FE">
            <w:pPr>
              <w:pStyle w:val="TableParagraph"/>
            </w:pPr>
          </w:p>
        </w:tc>
        <w:tc>
          <w:tcPr>
            <w:tcW w:w="3357" w:type="dxa"/>
          </w:tcPr>
          <w:p w14:paraId="61896890" w14:textId="77777777" w:rsidR="00032AC0" w:rsidRPr="00063E87" w:rsidRDefault="00032AC0" w:rsidP="007679FE">
            <w:pPr>
              <w:pStyle w:val="TableParagraph"/>
            </w:pPr>
          </w:p>
        </w:tc>
      </w:tr>
      <w:tr w:rsidR="00032AC0" w:rsidRPr="00063E87" w14:paraId="559C9830" w14:textId="77777777" w:rsidTr="00032AC0">
        <w:trPr>
          <w:cantSplit/>
        </w:trPr>
        <w:tc>
          <w:tcPr>
            <w:tcW w:w="3356" w:type="dxa"/>
          </w:tcPr>
          <w:p w14:paraId="341FCA7C" w14:textId="704EB95D" w:rsidR="00032AC0" w:rsidRDefault="00032AC0" w:rsidP="007679FE">
            <w:pPr>
              <w:pStyle w:val="TableParagraph"/>
            </w:pPr>
          </w:p>
        </w:tc>
        <w:tc>
          <w:tcPr>
            <w:tcW w:w="3357" w:type="dxa"/>
          </w:tcPr>
          <w:p w14:paraId="42A7C1C0" w14:textId="77777777" w:rsidR="00032AC0" w:rsidRPr="00063E87" w:rsidRDefault="00032AC0" w:rsidP="007679FE">
            <w:pPr>
              <w:pStyle w:val="TableParagraph"/>
            </w:pPr>
          </w:p>
        </w:tc>
        <w:tc>
          <w:tcPr>
            <w:tcW w:w="3357" w:type="dxa"/>
          </w:tcPr>
          <w:p w14:paraId="38C0C043" w14:textId="77777777" w:rsidR="00032AC0" w:rsidRPr="00063E87" w:rsidRDefault="00032AC0" w:rsidP="007679FE">
            <w:pPr>
              <w:pStyle w:val="TableParagraph"/>
            </w:pPr>
          </w:p>
        </w:tc>
      </w:tr>
    </w:tbl>
    <w:p w14:paraId="73875F12" w14:textId="77777777" w:rsidR="00996868" w:rsidRDefault="00996868" w:rsidP="00996868">
      <w:pPr>
        <w:pStyle w:val="Heading2"/>
      </w:pPr>
      <w:r>
        <w:t>Call to Order/</w:t>
      </w:r>
      <w:r w:rsidRPr="00DC459B">
        <w:t xml:space="preserve"> </w:t>
      </w:r>
      <w:r>
        <w:t>Opening Remarks</w:t>
      </w:r>
    </w:p>
    <w:p w14:paraId="2B573C7D" w14:textId="74D60900" w:rsidR="00996868" w:rsidRPr="00996868" w:rsidRDefault="00996868" w:rsidP="00996868">
      <w:pPr>
        <w:pStyle w:val="ParagraphText"/>
      </w:pPr>
      <w:r w:rsidRPr="00996868">
        <w:t xml:space="preserve">A meeting of </w:t>
      </w:r>
      <w:r w:rsidR="008428A2">
        <w:t xml:space="preserve">Virginia Board for People with Disabilities </w:t>
      </w:r>
      <w:r w:rsidRPr="00996868">
        <w:t>was held at</w:t>
      </w:r>
      <w:r w:rsidR="00CD6E84">
        <w:t xml:space="preserve"> the</w:t>
      </w:r>
      <w:r w:rsidR="008428A2">
        <w:t xml:space="preserve"> Delta Hotel</w:t>
      </w:r>
      <w:r w:rsidR="00CD6E84">
        <w:t>s</w:t>
      </w:r>
      <w:r w:rsidR="008428A2">
        <w:t xml:space="preserve"> in Richmond, Virginia</w:t>
      </w:r>
      <w:r w:rsidRPr="00996868">
        <w:t xml:space="preserve"> on </w:t>
      </w:r>
      <w:r w:rsidR="00612136">
        <w:t>December 7</w:t>
      </w:r>
      <w:r w:rsidR="008428A2">
        <w:t>, 2022</w:t>
      </w:r>
      <w:r w:rsidRPr="00996868">
        <w:t>.</w:t>
      </w:r>
    </w:p>
    <w:p w14:paraId="4CB84021" w14:textId="592C5D8E" w:rsidR="00E07D8C" w:rsidRDefault="00F50699" w:rsidP="00F50699">
      <w:pPr>
        <w:pStyle w:val="ParagraphText"/>
      </w:pPr>
      <w:r>
        <w:t xml:space="preserve">The </w:t>
      </w:r>
      <w:r w:rsidR="00FB791D">
        <w:t xml:space="preserve">Vice </w:t>
      </w:r>
      <w:r>
        <w:t xml:space="preserve">Chair, </w:t>
      </w:r>
      <w:r w:rsidR="00FB791D">
        <w:t>Niki Zimmerman</w:t>
      </w:r>
      <w:r>
        <w:t>, called the meeting to order at 1</w:t>
      </w:r>
      <w:r w:rsidR="00CC600F">
        <w:t>0</w:t>
      </w:r>
      <w:r>
        <w:t>:</w:t>
      </w:r>
      <w:r w:rsidR="00612136">
        <w:t>54</w:t>
      </w:r>
      <w:r>
        <w:t xml:space="preserve"> p.m. </w:t>
      </w:r>
      <w:r w:rsidRPr="00F50699">
        <w:t xml:space="preserve">The </w:t>
      </w:r>
      <w:r w:rsidR="00FB791D">
        <w:t xml:space="preserve">Vice </w:t>
      </w:r>
      <w:r w:rsidRPr="00F50699">
        <w:t>Chair greeted and welcomed Board members and staff.</w:t>
      </w:r>
      <w:r w:rsidR="008B5B7C">
        <w:t xml:space="preserve"> </w:t>
      </w:r>
      <w:r w:rsidR="000C5EAE">
        <w:t xml:space="preserve">The </w:t>
      </w:r>
      <w:r w:rsidR="00B3790F">
        <w:t>V</w:t>
      </w:r>
      <w:r w:rsidR="000C5EAE">
        <w:t xml:space="preserve">ice Chair </w:t>
      </w:r>
      <w:r w:rsidR="00E07D8C">
        <w:t xml:space="preserve">reviewed the housekeeping notes. </w:t>
      </w:r>
    </w:p>
    <w:p w14:paraId="71768F3B" w14:textId="77777777" w:rsidR="00B3790F" w:rsidRDefault="00B3790F" w:rsidP="00B3790F">
      <w:pPr>
        <w:pStyle w:val="Heading2"/>
      </w:pPr>
      <w:r>
        <w:t>Approval of Meeting Minutes</w:t>
      </w:r>
    </w:p>
    <w:p w14:paraId="6C61AD56" w14:textId="77777777" w:rsidR="00B3790F" w:rsidRPr="00E07D8C" w:rsidRDefault="00B3790F" w:rsidP="00B3790F">
      <w:pPr>
        <w:pStyle w:val="ParagraphText"/>
      </w:pPr>
      <w:r w:rsidRPr="00E07D8C">
        <w:lastRenderedPageBreak/>
        <w:t xml:space="preserve">The Chair asked if there were any changes to the </w:t>
      </w:r>
      <w:r>
        <w:t xml:space="preserve">September 14, </w:t>
      </w:r>
      <w:proofErr w:type="gramStart"/>
      <w:r>
        <w:t>2022</w:t>
      </w:r>
      <w:proofErr w:type="gramEnd"/>
      <w:r>
        <w:t xml:space="preserve"> Boa</w:t>
      </w:r>
      <w:r w:rsidRPr="00E07D8C">
        <w:t xml:space="preserve">rd Meeting minutes. None were noted. The Chair called for a </w:t>
      </w:r>
      <w:r w:rsidRPr="00E07D8C">
        <w:rPr>
          <w:b/>
        </w:rPr>
        <w:t xml:space="preserve">MOTION </w:t>
      </w:r>
      <w:r w:rsidRPr="00E07D8C">
        <w:t xml:space="preserve">to </w:t>
      </w:r>
      <w:r w:rsidRPr="00E07D8C">
        <w:rPr>
          <w:b/>
        </w:rPr>
        <w:t xml:space="preserve">APPROVE.  </w:t>
      </w:r>
      <w:r w:rsidRPr="00E07D8C">
        <w:t>M</w:t>
      </w:r>
      <w:r>
        <w:t>r</w:t>
      </w:r>
      <w:r w:rsidRPr="00E07D8C">
        <w:t xml:space="preserve">. </w:t>
      </w:r>
      <w:r>
        <w:t>Thomas Leach</w:t>
      </w:r>
      <w:r w:rsidRPr="00E07D8C">
        <w:t xml:space="preserve"> made a </w:t>
      </w:r>
      <w:r w:rsidRPr="00E07D8C">
        <w:rPr>
          <w:b/>
        </w:rPr>
        <w:t xml:space="preserve">MOTION </w:t>
      </w:r>
      <w:r w:rsidRPr="00E07D8C">
        <w:t xml:space="preserve">to </w:t>
      </w:r>
      <w:r w:rsidRPr="00E07D8C">
        <w:rPr>
          <w:b/>
        </w:rPr>
        <w:t>APPROVE</w:t>
      </w:r>
      <w:r w:rsidRPr="00E07D8C">
        <w:t xml:space="preserve"> the minutes and </w:t>
      </w:r>
      <w:r>
        <w:t xml:space="preserve">Mr. Frank Carrillo </w:t>
      </w:r>
      <w:r w:rsidRPr="00E07D8C">
        <w:t xml:space="preserve">seconded. The </w:t>
      </w:r>
      <w:r w:rsidRPr="00E07D8C">
        <w:rPr>
          <w:b/>
        </w:rPr>
        <w:t>MOTION</w:t>
      </w:r>
      <w:r w:rsidRPr="00E07D8C">
        <w:t xml:space="preserve"> carried unanimously.</w:t>
      </w:r>
    </w:p>
    <w:p w14:paraId="5EA0EB0C" w14:textId="77777777" w:rsidR="00B3790F" w:rsidRDefault="00B3790F" w:rsidP="00B3790F">
      <w:pPr>
        <w:pStyle w:val="Heading2"/>
      </w:pPr>
      <w:r>
        <w:t>Public Comment</w:t>
      </w:r>
    </w:p>
    <w:p w14:paraId="5E662544" w14:textId="77777777" w:rsidR="00B3790F" w:rsidRDefault="00B3790F" w:rsidP="00B3790F">
      <w:pPr>
        <w:pStyle w:val="ParagraphText"/>
      </w:pPr>
      <w:r w:rsidRPr="002F2161">
        <w:rPr>
          <w:rFonts w:eastAsia="Calibri"/>
        </w:rPr>
        <w:t>The Board received no public comments.</w:t>
      </w:r>
    </w:p>
    <w:p w14:paraId="1B925474" w14:textId="34CAAD3A" w:rsidR="00FB791D" w:rsidRDefault="00612136" w:rsidP="00996868">
      <w:pPr>
        <w:pStyle w:val="Heading2"/>
      </w:pPr>
      <w:r>
        <w:t>Nomination</w:t>
      </w:r>
      <w:r w:rsidR="003B6DEC">
        <w:t>s</w:t>
      </w:r>
      <w:r>
        <w:t xml:space="preserve"> Committee </w:t>
      </w:r>
      <w:r w:rsidR="00516593">
        <w:t xml:space="preserve">Vote for </w:t>
      </w:r>
      <w:r>
        <w:t>Slate of Officers</w:t>
      </w:r>
    </w:p>
    <w:p w14:paraId="155A8AEB" w14:textId="70C1B4DA" w:rsidR="00C5296B" w:rsidRDefault="006B4990" w:rsidP="00996868">
      <w:pPr>
        <w:pStyle w:val="Heading2"/>
        <w:rPr>
          <w:color w:val="auto"/>
          <w:sz w:val="24"/>
          <w:szCs w:val="24"/>
        </w:rPr>
      </w:pPr>
      <w:r>
        <w:rPr>
          <w:color w:val="auto"/>
          <w:sz w:val="24"/>
          <w:szCs w:val="24"/>
        </w:rPr>
        <w:t xml:space="preserve">Ms. Rachel Loria, </w:t>
      </w:r>
      <w:r w:rsidR="003B6DEC">
        <w:rPr>
          <w:color w:val="auto"/>
          <w:sz w:val="24"/>
          <w:szCs w:val="24"/>
        </w:rPr>
        <w:t>Chair of the Nominations Committee, reported</w:t>
      </w:r>
      <w:r>
        <w:rPr>
          <w:color w:val="auto"/>
          <w:sz w:val="24"/>
          <w:szCs w:val="24"/>
        </w:rPr>
        <w:t xml:space="preserve"> that the </w:t>
      </w:r>
      <w:r w:rsidR="00B3790F">
        <w:rPr>
          <w:color w:val="auto"/>
          <w:sz w:val="24"/>
          <w:szCs w:val="24"/>
        </w:rPr>
        <w:t>Nomination</w:t>
      </w:r>
      <w:r w:rsidR="003B6DEC">
        <w:rPr>
          <w:color w:val="auto"/>
          <w:sz w:val="24"/>
          <w:szCs w:val="24"/>
        </w:rPr>
        <w:t>s</w:t>
      </w:r>
      <w:r w:rsidR="00B3790F">
        <w:rPr>
          <w:color w:val="auto"/>
          <w:sz w:val="24"/>
          <w:szCs w:val="24"/>
        </w:rPr>
        <w:t xml:space="preserve"> C</w:t>
      </w:r>
      <w:r>
        <w:rPr>
          <w:color w:val="auto"/>
          <w:sz w:val="24"/>
          <w:szCs w:val="24"/>
        </w:rPr>
        <w:t>ommittee</w:t>
      </w:r>
      <w:r w:rsidR="003B6DEC">
        <w:rPr>
          <w:color w:val="auto"/>
          <w:sz w:val="24"/>
          <w:szCs w:val="24"/>
        </w:rPr>
        <w:t>, which</w:t>
      </w:r>
      <w:r>
        <w:rPr>
          <w:color w:val="auto"/>
          <w:sz w:val="24"/>
          <w:szCs w:val="24"/>
        </w:rPr>
        <w:t xml:space="preserve"> </w:t>
      </w:r>
      <w:r w:rsidR="003B6DEC">
        <w:rPr>
          <w:color w:val="auto"/>
          <w:sz w:val="24"/>
          <w:szCs w:val="24"/>
        </w:rPr>
        <w:t>included Mr.</w:t>
      </w:r>
      <w:r w:rsidR="00C5296B">
        <w:rPr>
          <w:color w:val="auto"/>
          <w:sz w:val="24"/>
          <w:szCs w:val="24"/>
        </w:rPr>
        <w:t xml:space="preserve"> Brandon Cassady</w:t>
      </w:r>
      <w:r w:rsidR="003B6DEC">
        <w:rPr>
          <w:color w:val="auto"/>
          <w:sz w:val="24"/>
          <w:szCs w:val="24"/>
        </w:rPr>
        <w:t xml:space="preserve"> and </w:t>
      </w:r>
      <w:proofErr w:type="gramStart"/>
      <w:r w:rsidR="003B6DEC">
        <w:rPr>
          <w:color w:val="auto"/>
          <w:sz w:val="24"/>
          <w:szCs w:val="24"/>
        </w:rPr>
        <w:t>Mr.</w:t>
      </w:r>
      <w:r w:rsidR="00C5296B">
        <w:rPr>
          <w:color w:val="auto"/>
          <w:sz w:val="24"/>
          <w:szCs w:val="24"/>
        </w:rPr>
        <w:t>Richard</w:t>
      </w:r>
      <w:proofErr w:type="gramEnd"/>
      <w:r w:rsidR="00C5296B">
        <w:rPr>
          <w:color w:val="auto"/>
          <w:sz w:val="24"/>
          <w:szCs w:val="24"/>
        </w:rPr>
        <w:t xml:space="preserve"> Kriner, would like to present the following names for Chair and Vice Chair for the Board’s consideration. Ms. Loria </w:t>
      </w:r>
      <w:r w:rsidR="003B6DEC">
        <w:rPr>
          <w:color w:val="auto"/>
          <w:sz w:val="24"/>
          <w:szCs w:val="24"/>
        </w:rPr>
        <w:t xml:space="preserve">reported </w:t>
      </w:r>
      <w:r w:rsidR="00C5296B">
        <w:rPr>
          <w:color w:val="auto"/>
          <w:sz w:val="24"/>
          <w:szCs w:val="24"/>
        </w:rPr>
        <w:t xml:space="preserve">that the committee would like to </w:t>
      </w:r>
      <w:r>
        <w:rPr>
          <w:color w:val="auto"/>
          <w:sz w:val="24"/>
          <w:szCs w:val="24"/>
        </w:rPr>
        <w:t xml:space="preserve">nominate </w:t>
      </w:r>
      <w:r w:rsidR="003B6DEC">
        <w:rPr>
          <w:color w:val="auto"/>
          <w:sz w:val="24"/>
          <w:szCs w:val="24"/>
        </w:rPr>
        <w:t xml:space="preserve">Ms. </w:t>
      </w:r>
      <w:r>
        <w:rPr>
          <w:color w:val="auto"/>
          <w:sz w:val="24"/>
          <w:szCs w:val="24"/>
        </w:rPr>
        <w:t xml:space="preserve">Niki Zimmerman as Chair and </w:t>
      </w:r>
      <w:r w:rsidR="003B6DEC">
        <w:rPr>
          <w:color w:val="auto"/>
          <w:sz w:val="24"/>
          <w:szCs w:val="24"/>
        </w:rPr>
        <w:t xml:space="preserve">Mr. </w:t>
      </w:r>
      <w:r>
        <w:rPr>
          <w:color w:val="auto"/>
          <w:sz w:val="24"/>
          <w:szCs w:val="24"/>
        </w:rPr>
        <w:t xml:space="preserve">Dennis Findley as Vice Chair. </w:t>
      </w:r>
    </w:p>
    <w:p w14:paraId="57BEA83A" w14:textId="5E2F6103" w:rsidR="005561B8" w:rsidRDefault="006B4990" w:rsidP="00996868">
      <w:pPr>
        <w:pStyle w:val="Heading2"/>
        <w:rPr>
          <w:color w:val="auto"/>
          <w:sz w:val="24"/>
          <w:szCs w:val="24"/>
        </w:rPr>
      </w:pPr>
      <w:r>
        <w:rPr>
          <w:color w:val="auto"/>
          <w:sz w:val="24"/>
          <w:szCs w:val="24"/>
        </w:rPr>
        <w:t xml:space="preserve">The Vice Chair called for a </w:t>
      </w:r>
      <w:r w:rsidR="0034102F" w:rsidRPr="00032AC0">
        <w:rPr>
          <w:b/>
          <w:bCs/>
          <w:color w:val="auto"/>
          <w:sz w:val="24"/>
          <w:szCs w:val="24"/>
        </w:rPr>
        <w:t>MOTION</w:t>
      </w:r>
      <w:r>
        <w:rPr>
          <w:color w:val="auto"/>
          <w:sz w:val="24"/>
          <w:szCs w:val="24"/>
        </w:rPr>
        <w:t xml:space="preserve"> to approve the slate of officers. Theresa Simonds made a </w:t>
      </w:r>
      <w:r w:rsidRPr="006B4990">
        <w:rPr>
          <w:b/>
          <w:bCs/>
          <w:color w:val="auto"/>
          <w:sz w:val="24"/>
          <w:szCs w:val="24"/>
        </w:rPr>
        <w:t>MOTION</w:t>
      </w:r>
      <w:r>
        <w:rPr>
          <w:color w:val="auto"/>
          <w:sz w:val="24"/>
          <w:szCs w:val="24"/>
        </w:rPr>
        <w:t xml:space="preserve"> to </w:t>
      </w:r>
      <w:r w:rsidRPr="006B4990">
        <w:rPr>
          <w:b/>
          <w:bCs/>
          <w:color w:val="auto"/>
          <w:sz w:val="24"/>
          <w:szCs w:val="24"/>
        </w:rPr>
        <w:t>APPROVE</w:t>
      </w:r>
      <w:r w:rsidR="00E85B9B" w:rsidRPr="00E85B9B">
        <w:rPr>
          <w:color w:val="auto"/>
          <w:sz w:val="24"/>
          <w:szCs w:val="24"/>
        </w:rPr>
        <w:t xml:space="preserve"> </w:t>
      </w:r>
      <w:r>
        <w:rPr>
          <w:color w:val="auto"/>
          <w:sz w:val="24"/>
          <w:szCs w:val="24"/>
        </w:rPr>
        <w:t xml:space="preserve">the slate of officers for the Board. The </w:t>
      </w:r>
      <w:r w:rsidRPr="00077806">
        <w:rPr>
          <w:b/>
          <w:bCs/>
          <w:color w:val="auto"/>
          <w:sz w:val="24"/>
          <w:szCs w:val="24"/>
        </w:rPr>
        <w:t>MOTION</w:t>
      </w:r>
      <w:r>
        <w:rPr>
          <w:color w:val="auto"/>
          <w:sz w:val="24"/>
          <w:szCs w:val="24"/>
        </w:rPr>
        <w:t xml:space="preserve"> was seconded by Richard Kriner. The </w:t>
      </w:r>
      <w:r w:rsidR="0034102F" w:rsidRPr="00032AC0">
        <w:rPr>
          <w:b/>
          <w:bCs/>
          <w:color w:val="auto"/>
          <w:sz w:val="24"/>
          <w:szCs w:val="24"/>
        </w:rPr>
        <w:t>MOTION</w:t>
      </w:r>
      <w:r>
        <w:rPr>
          <w:color w:val="auto"/>
          <w:sz w:val="24"/>
          <w:szCs w:val="24"/>
        </w:rPr>
        <w:t xml:space="preserve"> passed</w:t>
      </w:r>
      <w:r w:rsidR="003B6DEC">
        <w:rPr>
          <w:color w:val="auto"/>
          <w:sz w:val="24"/>
          <w:szCs w:val="24"/>
        </w:rPr>
        <w:t xml:space="preserve"> unanimously</w:t>
      </w:r>
      <w:r>
        <w:rPr>
          <w:color w:val="auto"/>
          <w:sz w:val="24"/>
          <w:szCs w:val="24"/>
        </w:rPr>
        <w:t>.</w:t>
      </w:r>
      <w:r w:rsidRPr="00E85B9B">
        <w:rPr>
          <w:color w:val="auto"/>
          <w:sz w:val="24"/>
          <w:szCs w:val="24"/>
        </w:rPr>
        <w:t xml:space="preserve"> </w:t>
      </w:r>
    </w:p>
    <w:p w14:paraId="4B62D762" w14:textId="753E9F46" w:rsidR="0034102F" w:rsidRPr="00032AC0" w:rsidRDefault="00D86275" w:rsidP="00077806">
      <w:pPr>
        <w:pStyle w:val="Heading2"/>
        <w:rPr>
          <w:color w:val="auto"/>
          <w:sz w:val="24"/>
          <w:szCs w:val="24"/>
        </w:rPr>
      </w:pPr>
      <w:r w:rsidRPr="00032AC0">
        <w:rPr>
          <w:color w:val="auto"/>
          <w:sz w:val="24"/>
          <w:szCs w:val="24"/>
        </w:rPr>
        <w:t xml:space="preserve">Ms. </w:t>
      </w:r>
      <w:r w:rsidR="003B6DEC" w:rsidRPr="00032AC0">
        <w:rPr>
          <w:color w:val="auto"/>
          <w:sz w:val="24"/>
          <w:szCs w:val="24"/>
        </w:rPr>
        <w:t xml:space="preserve">Zimmerman, Chair, informed Board members that </w:t>
      </w:r>
      <w:r w:rsidRPr="00032AC0">
        <w:rPr>
          <w:color w:val="auto"/>
          <w:sz w:val="24"/>
          <w:szCs w:val="24"/>
        </w:rPr>
        <w:t xml:space="preserve">motions coming from the Investment Committee would be moved up on the </w:t>
      </w:r>
      <w:r w:rsidR="003B6DEC" w:rsidRPr="00032AC0">
        <w:rPr>
          <w:color w:val="auto"/>
          <w:sz w:val="24"/>
          <w:szCs w:val="24"/>
        </w:rPr>
        <w:t xml:space="preserve">agenda </w:t>
      </w:r>
      <w:r w:rsidRPr="00032AC0">
        <w:rPr>
          <w:color w:val="auto"/>
          <w:sz w:val="24"/>
          <w:szCs w:val="24"/>
        </w:rPr>
        <w:t xml:space="preserve">to ensure a quorum </w:t>
      </w:r>
      <w:r w:rsidR="009F2BEE">
        <w:rPr>
          <w:color w:val="auto"/>
          <w:sz w:val="24"/>
          <w:szCs w:val="24"/>
        </w:rPr>
        <w:t xml:space="preserve">of the Board </w:t>
      </w:r>
      <w:r w:rsidRPr="00032AC0">
        <w:rPr>
          <w:color w:val="auto"/>
          <w:sz w:val="24"/>
          <w:szCs w:val="24"/>
        </w:rPr>
        <w:t xml:space="preserve">to vote on the motions.  </w:t>
      </w:r>
    </w:p>
    <w:p w14:paraId="64E5CA59" w14:textId="79DDC1DB" w:rsidR="00077806" w:rsidRDefault="00AF43DB" w:rsidP="00077806">
      <w:pPr>
        <w:pStyle w:val="Heading2"/>
      </w:pPr>
      <w:r>
        <w:t xml:space="preserve">Investment Committee </w:t>
      </w:r>
      <w:r w:rsidR="006E0DEB">
        <w:t>Report</w:t>
      </w:r>
    </w:p>
    <w:p w14:paraId="42EA7CF3" w14:textId="3251EFAC" w:rsidR="006C3C6E" w:rsidRDefault="00077806" w:rsidP="00077806">
      <w:pPr>
        <w:pStyle w:val="ParagraphText"/>
        <w:ind w:left="720"/>
        <w:rPr>
          <w:bCs/>
        </w:rPr>
      </w:pPr>
      <w:r w:rsidRPr="0077073B">
        <w:rPr>
          <w:rStyle w:val="Strong"/>
        </w:rPr>
        <w:t>Report of the Investment Committee:</w:t>
      </w:r>
      <w:r>
        <w:rPr>
          <w:rStyle w:val="Strong"/>
        </w:rPr>
        <w:t xml:space="preserve"> </w:t>
      </w:r>
      <w:r>
        <w:t xml:space="preserve">Mr. Jason Withers, Grants and Contracts Manager, on behalf of </w:t>
      </w:r>
      <w:r w:rsidR="00D86275">
        <w:t xml:space="preserve">Mr. </w:t>
      </w:r>
      <w:r>
        <w:t>T</w:t>
      </w:r>
      <w:r w:rsidR="00462214">
        <w:t>h</w:t>
      </w:r>
      <w:r>
        <w:t>omas Leach</w:t>
      </w:r>
      <w:r w:rsidR="0034102F">
        <w:t>,</w:t>
      </w:r>
      <w:r>
        <w:t xml:space="preserve"> Vice Chair</w:t>
      </w:r>
      <w:r w:rsidR="0034102F">
        <w:t xml:space="preserve"> of the Committee</w:t>
      </w:r>
      <w:r>
        <w:t xml:space="preserve">, provided the IC report. Mr. Withers </w:t>
      </w:r>
      <w:r w:rsidR="00D86275">
        <w:t xml:space="preserve">reported </w:t>
      </w:r>
      <w:r>
        <w:t xml:space="preserve">that the meeting was called to order at 9:15 a.m. and reviewed the agenda. </w:t>
      </w:r>
      <w:r w:rsidR="00462214">
        <w:rPr>
          <w:bCs/>
        </w:rPr>
        <w:t>Mr.</w:t>
      </w:r>
      <w:r w:rsidR="00AC0886">
        <w:rPr>
          <w:bCs/>
        </w:rPr>
        <w:t xml:space="preserve"> </w:t>
      </w:r>
      <w:r w:rsidR="00462214">
        <w:rPr>
          <w:bCs/>
        </w:rPr>
        <w:t>Withers provided an exp</w:t>
      </w:r>
      <w:r w:rsidR="00AC0886">
        <w:rPr>
          <w:bCs/>
        </w:rPr>
        <w:t>enditure update on s</w:t>
      </w:r>
      <w:r w:rsidR="0087232A">
        <w:rPr>
          <w:bCs/>
        </w:rPr>
        <w:t>ix</w:t>
      </w:r>
      <w:r w:rsidR="00AC0886">
        <w:rPr>
          <w:bCs/>
        </w:rPr>
        <w:t xml:space="preserve"> grant projects that are referenced in </w:t>
      </w:r>
      <w:r w:rsidR="009F2BEE">
        <w:rPr>
          <w:bCs/>
        </w:rPr>
        <w:t>A</w:t>
      </w:r>
      <w:r w:rsidR="00AC0886">
        <w:rPr>
          <w:bCs/>
        </w:rPr>
        <w:t xml:space="preserve">ttachment 3-1 </w:t>
      </w:r>
      <w:r w:rsidR="00114083">
        <w:rPr>
          <w:bCs/>
        </w:rPr>
        <w:t>of</w:t>
      </w:r>
      <w:r w:rsidR="00AC0886">
        <w:rPr>
          <w:bCs/>
        </w:rPr>
        <w:t xml:space="preserve"> the Board packet</w:t>
      </w:r>
      <w:r w:rsidR="00D86275">
        <w:rPr>
          <w:bCs/>
        </w:rPr>
        <w:t xml:space="preserve">. He reported </w:t>
      </w:r>
      <w:r w:rsidR="00AC0886">
        <w:rPr>
          <w:bCs/>
        </w:rPr>
        <w:t xml:space="preserve">that there was significant discussion about some challenges with the </w:t>
      </w:r>
      <w:r w:rsidR="00CB505E">
        <w:rPr>
          <w:bCs/>
        </w:rPr>
        <w:t xml:space="preserve">Children’s </w:t>
      </w:r>
      <w:r w:rsidR="00AC0886">
        <w:rPr>
          <w:bCs/>
        </w:rPr>
        <w:t xml:space="preserve">Assistive Technology </w:t>
      </w:r>
      <w:r w:rsidR="00CB505E">
        <w:rPr>
          <w:bCs/>
        </w:rPr>
        <w:t>Service</w:t>
      </w:r>
      <w:r w:rsidR="0034102F">
        <w:rPr>
          <w:bCs/>
        </w:rPr>
        <w:t>s</w:t>
      </w:r>
      <w:r w:rsidR="00CB505E">
        <w:rPr>
          <w:bCs/>
        </w:rPr>
        <w:t xml:space="preserve"> </w:t>
      </w:r>
      <w:r w:rsidR="00AC0886">
        <w:rPr>
          <w:bCs/>
        </w:rPr>
        <w:t>grant</w:t>
      </w:r>
      <w:r w:rsidR="00CB505E">
        <w:rPr>
          <w:bCs/>
        </w:rPr>
        <w:t xml:space="preserve"> </w:t>
      </w:r>
      <w:r w:rsidR="00D86275">
        <w:rPr>
          <w:bCs/>
        </w:rPr>
        <w:t xml:space="preserve">meeting its </w:t>
      </w:r>
      <w:r w:rsidR="00CB505E">
        <w:rPr>
          <w:bCs/>
        </w:rPr>
        <w:t>project</w:t>
      </w:r>
      <w:r w:rsidR="00D86275">
        <w:rPr>
          <w:bCs/>
        </w:rPr>
        <w:t>ed targets</w:t>
      </w:r>
      <w:r w:rsidR="00AC0886">
        <w:rPr>
          <w:bCs/>
        </w:rPr>
        <w:t xml:space="preserve">. </w:t>
      </w:r>
    </w:p>
    <w:p w14:paraId="698DADD3" w14:textId="3A67413E" w:rsidR="005666E4" w:rsidRDefault="00AC0886" w:rsidP="005666E4">
      <w:pPr>
        <w:pStyle w:val="ParagraphText"/>
        <w:ind w:left="720"/>
        <w:rPr>
          <w:bCs/>
        </w:rPr>
      </w:pPr>
      <w:r>
        <w:rPr>
          <w:bCs/>
        </w:rPr>
        <w:t xml:space="preserve">Mr. Withers </w:t>
      </w:r>
      <w:r w:rsidR="00CB505E">
        <w:rPr>
          <w:bCs/>
        </w:rPr>
        <w:t>provided an update on the 2023 Competitive Grants process</w:t>
      </w:r>
      <w:r w:rsidR="00D86275">
        <w:rPr>
          <w:bCs/>
        </w:rPr>
        <w:t xml:space="preserve">. </w:t>
      </w:r>
      <w:r w:rsidR="00A0796C">
        <w:rPr>
          <w:bCs/>
        </w:rPr>
        <w:t>Mr. Withers stated that a</w:t>
      </w:r>
      <w:r>
        <w:rPr>
          <w:bCs/>
        </w:rPr>
        <w:t>t the September Board meeting</w:t>
      </w:r>
      <w:r w:rsidR="00A0796C">
        <w:rPr>
          <w:bCs/>
        </w:rPr>
        <w:t>, the</w:t>
      </w:r>
      <w:r w:rsidR="00CB505E">
        <w:rPr>
          <w:bCs/>
        </w:rPr>
        <w:t xml:space="preserve"> Grant Review Team</w:t>
      </w:r>
      <w:r w:rsidR="00A0796C">
        <w:rPr>
          <w:bCs/>
        </w:rPr>
        <w:t xml:space="preserve"> (GRT) reported to the Board that they met to review two proposals received in response to the Public Awareness Campaign Request for Proposals (RFP). The GRT did not recommend either proposal for funding and recommended to the Board that the RFP be revised and re-released. The Board approved the recommendation from the GRT. </w:t>
      </w:r>
      <w:r w:rsidR="006C3C6E">
        <w:rPr>
          <w:bCs/>
        </w:rPr>
        <w:t xml:space="preserve"> </w:t>
      </w:r>
      <w:r w:rsidR="00A0796C">
        <w:rPr>
          <w:szCs w:val="24"/>
        </w:rPr>
        <w:t xml:space="preserve">Board </w:t>
      </w:r>
      <w:r w:rsidR="00ED46D9">
        <w:rPr>
          <w:szCs w:val="24"/>
        </w:rPr>
        <w:t xml:space="preserve">staff </w:t>
      </w:r>
      <w:r w:rsidR="00A0796C">
        <w:rPr>
          <w:szCs w:val="24"/>
        </w:rPr>
        <w:t xml:space="preserve">revised </w:t>
      </w:r>
      <w:r w:rsidR="00ED46D9">
        <w:rPr>
          <w:szCs w:val="24"/>
        </w:rPr>
        <w:t xml:space="preserve">the </w:t>
      </w:r>
      <w:r w:rsidR="00CB505E" w:rsidRPr="00B7148C">
        <w:rPr>
          <w:szCs w:val="24"/>
        </w:rPr>
        <w:t xml:space="preserve">RFP </w:t>
      </w:r>
      <w:r w:rsidR="00A0796C">
        <w:rPr>
          <w:szCs w:val="24"/>
        </w:rPr>
        <w:t>in accordance with feedback from the GRT</w:t>
      </w:r>
      <w:r w:rsidR="00ED46D9">
        <w:rPr>
          <w:szCs w:val="24"/>
        </w:rPr>
        <w:t xml:space="preserve">. Mr. Withers </w:t>
      </w:r>
      <w:r w:rsidR="00A0796C">
        <w:rPr>
          <w:szCs w:val="24"/>
        </w:rPr>
        <w:t xml:space="preserve">reported </w:t>
      </w:r>
      <w:r w:rsidR="00ED46D9">
        <w:rPr>
          <w:szCs w:val="24"/>
        </w:rPr>
        <w:t xml:space="preserve">that staff released a revised RFP in </w:t>
      </w:r>
      <w:r w:rsidR="005666E4">
        <w:rPr>
          <w:szCs w:val="24"/>
        </w:rPr>
        <w:t>mid-October</w:t>
      </w:r>
      <w:r w:rsidR="009F2BEE">
        <w:rPr>
          <w:szCs w:val="24"/>
        </w:rPr>
        <w:t>. B</w:t>
      </w:r>
      <w:r w:rsidR="005666E4">
        <w:rPr>
          <w:szCs w:val="24"/>
        </w:rPr>
        <w:t xml:space="preserve">y the November 18, </w:t>
      </w:r>
      <w:proofErr w:type="gramStart"/>
      <w:r w:rsidR="009F2BEE">
        <w:rPr>
          <w:szCs w:val="24"/>
        </w:rPr>
        <w:t>2022</w:t>
      </w:r>
      <w:proofErr w:type="gramEnd"/>
      <w:r w:rsidR="005666E4">
        <w:rPr>
          <w:szCs w:val="24"/>
        </w:rPr>
        <w:t xml:space="preserve"> deadline</w:t>
      </w:r>
      <w:r w:rsidR="0078409D">
        <w:rPr>
          <w:szCs w:val="24"/>
        </w:rPr>
        <w:t>,</w:t>
      </w:r>
      <w:r w:rsidR="005666E4">
        <w:rPr>
          <w:szCs w:val="24"/>
        </w:rPr>
        <w:t xml:space="preserve"> four proposal</w:t>
      </w:r>
      <w:r w:rsidR="00F37ACC">
        <w:rPr>
          <w:szCs w:val="24"/>
        </w:rPr>
        <w:t>s</w:t>
      </w:r>
      <w:r w:rsidR="009F2BEE">
        <w:rPr>
          <w:szCs w:val="24"/>
        </w:rPr>
        <w:t xml:space="preserve"> were received</w:t>
      </w:r>
      <w:r w:rsidR="005666E4">
        <w:rPr>
          <w:szCs w:val="24"/>
        </w:rPr>
        <w:t xml:space="preserve">. </w:t>
      </w:r>
      <w:r w:rsidR="005666E4" w:rsidRPr="00077806">
        <w:rPr>
          <w:bCs/>
        </w:rPr>
        <w:t xml:space="preserve">Mr. Withers </w:t>
      </w:r>
      <w:r w:rsidR="00A0796C">
        <w:rPr>
          <w:bCs/>
        </w:rPr>
        <w:t xml:space="preserve">reported </w:t>
      </w:r>
      <w:r w:rsidR="005666E4" w:rsidRPr="00077806">
        <w:rPr>
          <w:bCs/>
        </w:rPr>
        <w:t xml:space="preserve">that the GRT met on December 2, 2022, to review the </w:t>
      </w:r>
      <w:r w:rsidR="00F37ACC">
        <w:rPr>
          <w:bCs/>
        </w:rPr>
        <w:t>proposals</w:t>
      </w:r>
      <w:r w:rsidR="00A0796C">
        <w:rPr>
          <w:bCs/>
        </w:rPr>
        <w:t xml:space="preserve">. </w:t>
      </w:r>
      <w:r w:rsidR="00F37ACC">
        <w:rPr>
          <w:bCs/>
        </w:rPr>
        <w:t xml:space="preserve">The GRT had additional questions and/or needed </w:t>
      </w:r>
      <w:r w:rsidR="005666E4" w:rsidRPr="00077806">
        <w:rPr>
          <w:bCs/>
        </w:rPr>
        <w:t>clarification</w:t>
      </w:r>
      <w:r w:rsidR="00F37ACC">
        <w:rPr>
          <w:bCs/>
        </w:rPr>
        <w:t xml:space="preserve">s from two of the </w:t>
      </w:r>
      <w:r w:rsidR="005666E4">
        <w:rPr>
          <w:bCs/>
        </w:rPr>
        <w:t xml:space="preserve">proposal </w:t>
      </w:r>
      <w:r w:rsidR="005666E4" w:rsidRPr="00077806">
        <w:rPr>
          <w:bCs/>
        </w:rPr>
        <w:t>applicants. Staff sent follow</w:t>
      </w:r>
      <w:r w:rsidR="00D63F35">
        <w:rPr>
          <w:bCs/>
        </w:rPr>
        <w:t>-</w:t>
      </w:r>
      <w:r w:rsidR="005666E4" w:rsidRPr="00077806">
        <w:rPr>
          <w:bCs/>
        </w:rPr>
        <w:t xml:space="preserve">up questions to the applicants </w:t>
      </w:r>
      <w:r w:rsidR="00F37ACC">
        <w:rPr>
          <w:bCs/>
        </w:rPr>
        <w:t xml:space="preserve">with a deadline of </w:t>
      </w:r>
      <w:r w:rsidR="005666E4" w:rsidRPr="00077806">
        <w:rPr>
          <w:bCs/>
        </w:rPr>
        <w:t xml:space="preserve">December 13, </w:t>
      </w:r>
      <w:r w:rsidR="009F2BEE" w:rsidRPr="00077806">
        <w:rPr>
          <w:bCs/>
        </w:rPr>
        <w:t>2022,</w:t>
      </w:r>
      <w:r w:rsidR="005666E4">
        <w:rPr>
          <w:bCs/>
        </w:rPr>
        <w:t xml:space="preserve"> </w:t>
      </w:r>
      <w:r w:rsidR="00F37ACC">
        <w:rPr>
          <w:bCs/>
        </w:rPr>
        <w:t>for a response.</w:t>
      </w:r>
      <w:r w:rsidR="005666E4" w:rsidRPr="00077806">
        <w:rPr>
          <w:bCs/>
        </w:rPr>
        <w:t xml:space="preserve"> </w:t>
      </w:r>
      <w:bookmarkStart w:id="0" w:name="_Hlk121929817"/>
      <w:r w:rsidR="00F37ACC">
        <w:rPr>
          <w:bCs/>
        </w:rPr>
        <w:t xml:space="preserve">Given time constraints, the </w:t>
      </w:r>
      <w:r w:rsidR="00F37ACC">
        <w:rPr>
          <w:bCs/>
        </w:rPr>
        <w:lastRenderedPageBreak/>
        <w:t xml:space="preserve">GRT is bringing forward a </w:t>
      </w:r>
      <w:r w:rsidR="00F37ACC" w:rsidRPr="00032AC0">
        <w:rPr>
          <w:b/>
        </w:rPr>
        <w:t xml:space="preserve">MOTION </w:t>
      </w:r>
      <w:r w:rsidR="00F37ACC">
        <w:rPr>
          <w:bCs/>
        </w:rPr>
        <w:t xml:space="preserve">to the Board </w:t>
      </w:r>
      <w:bookmarkEnd w:id="0"/>
      <w:r w:rsidR="00F37ACC">
        <w:rPr>
          <w:bCs/>
        </w:rPr>
        <w:t xml:space="preserve">to give the </w:t>
      </w:r>
      <w:r w:rsidR="00880F79">
        <w:rPr>
          <w:bCs/>
        </w:rPr>
        <w:t xml:space="preserve">GRT </w:t>
      </w:r>
      <w:r w:rsidR="00F37ACC">
        <w:rPr>
          <w:bCs/>
        </w:rPr>
        <w:t xml:space="preserve">authority </w:t>
      </w:r>
      <w:r w:rsidR="005666E4" w:rsidRPr="00077806">
        <w:rPr>
          <w:bCs/>
        </w:rPr>
        <w:t xml:space="preserve">to make the </w:t>
      </w:r>
      <w:r w:rsidR="003D7F65">
        <w:rPr>
          <w:bCs/>
        </w:rPr>
        <w:t xml:space="preserve">final </w:t>
      </w:r>
      <w:r w:rsidR="005666E4" w:rsidRPr="00077806">
        <w:rPr>
          <w:bCs/>
        </w:rPr>
        <w:t>decision</w:t>
      </w:r>
      <w:r w:rsidR="00F37ACC">
        <w:rPr>
          <w:bCs/>
        </w:rPr>
        <w:t xml:space="preserve"> regarding which proposal to fund in response to the P</w:t>
      </w:r>
      <w:r w:rsidR="005666E4" w:rsidRPr="00077806">
        <w:rPr>
          <w:bCs/>
        </w:rPr>
        <w:t xml:space="preserve">ublic Awareness Campaign RFP. </w:t>
      </w:r>
    </w:p>
    <w:p w14:paraId="357423E2" w14:textId="0FCC0560" w:rsidR="00880F79" w:rsidRDefault="00880F79" w:rsidP="00880F79">
      <w:pPr>
        <w:pStyle w:val="Heading2"/>
        <w:ind w:left="720"/>
        <w:rPr>
          <w:color w:val="auto"/>
          <w:sz w:val="24"/>
          <w:szCs w:val="24"/>
        </w:rPr>
      </w:pPr>
      <w:r>
        <w:rPr>
          <w:color w:val="auto"/>
          <w:sz w:val="24"/>
          <w:szCs w:val="24"/>
        </w:rPr>
        <w:t xml:space="preserve">Frank Carrillo made a </w:t>
      </w:r>
      <w:r w:rsidRPr="006B4990">
        <w:rPr>
          <w:b/>
          <w:bCs/>
          <w:color w:val="auto"/>
          <w:sz w:val="24"/>
          <w:szCs w:val="24"/>
        </w:rPr>
        <w:t>MOTION</w:t>
      </w:r>
      <w:r>
        <w:rPr>
          <w:color w:val="auto"/>
          <w:sz w:val="24"/>
          <w:szCs w:val="24"/>
        </w:rPr>
        <w:t xml:space="preserve"> to </w:t>
      </w:r>
      <w:r w:rsidRPr="006B4990">
        <w:rPr>
          <w:b/>
          <w:bCs/>
          <w:color w:val="auto"/>
          <w:sz w:val="24"/>
          <w:szCs w:val="24"/>
        </w:rPr>
        <w:t>APPROVE</w:t>
      </w:r>
      <w:r w:rsidRPr="00E85B9B">
        <w:rPr>
          <w:color w:val="auto"/>
          <w:sz w:val="24"/>
          <w:szCs w:val="24"/>
        </w:rPr>
        <w:t xml:space="preserve"> </w:t>
      </w:r>
      <w:r>
        <w:rPr>
          <w:color w:val="auto"/>
          <w:sz w:val="24"/>
          <w:szCs w:val="24"/>
        </w:rPr>
        <w:t xml:space="preserve">the GRT to make the final funding </w:t>
      </w:r>
      <w:r w:rsidR="00114083">
        <w:rPr>
          <w:color w:val="auto"/>
          <w:sz w:val="24"/>
          <w:szCs w:val="24"/>
        </w:rPr>
        <w:t>decision for</w:t>
      </w:r>
      <w:r>
        <w:rPr>
          <w:color w:val="auto"/>
          <w:sz w:val="24"/>
          <w:szCs w:val="24"/>
        </w:rPr>
        <w:t xml:space="preserve"> the Public Awareness Campaign. The </w:t>
      </w:r>
      <w:r w:rsidRPr="00077806">
        <w:rPr>
          <w:b/>
          <w:bCs/>
          <w:color w:val="auto"/>
          <w:sz w:val="24"/>
          <w:szCs w:val="24"/>
        </w:rPr>
        <w:t>MOTION</w:t>
      </w:r>
      <w:r>
        <w:rPr>
          <w:color w:val="auto"/>
          <w:sz w:val="24"/>
          <w:szCs w:val="24"/>
        </w:rPr>
        <w:t xml:space="preserve"> was seconded by Rachel Loria. The </w:t>
      </w:r>
      <w:r w:rsidR="003D7F65" w:rsidRPr="00032AC0">
        <w:rPr>
          <w:b/>
          <w:bCs/>
          <w:color w:val="auto"/>
          <w:sz w:val="24"/>
          <w:szCs w:val="24"/>
        </w:rPr>
        <w:t>MOTION</w:t>
      </w:r>
      <w:r w:rsidR="003D7F65">
        <w:rPr>
          <w:color w:val="auto"/>
          <w:sz w:val="24"/>
          <w:szCs w:val="24"/>
        </w:rPr>
        <w:t xml:space="preserve"> </w:t>
      </w:r>
      <w:r>
        <w:rPr>
          <w:color w:val="auto"/>
          <w:sz w:val="24"/>
          <w:szCs w:val="24"/>
        </w:rPr>
        <w:t>passed.</w:t>
      </w:r>
    </w:p>
    <w:p w14:paraId="13509DA9" w14:textId="5FBC33CE" w:rsidR="00880F79" w:rsidRDefault="00880F79" w:rsidP="00880F79">
      <w:pPr>
        <w:pStyle w:val="Heading2"/>
        <w:ind w:left="720"/>
        <w:rPr>
          <w:color w:val="auto"/>
          <w:sz w:val="24"/>
          <w:szCs w:val="24"/>
        </w:rPr>
      </w:pPr>
      <w:r>
        <w:rPr>
          <w:color w:val="auto"/>
          <w:sz w:val="24"/>
          <w:szCs w:val="24"/>
        </w:rPr>
        <w:t xml:space="preserve">Mr. </w:t>
      </w:r>
      <w:r w:rsidR="00967E61">
        <w:rPr>
          <w:color w:val="auto"/>
          <w:sz w:val="24"/>
          <w:szCs w:val="24"/>
        </w:rPr>
        <w:t>W</w:t>
      </w:r>
      <w:r>
        <w:rPr>
          <w:color w:val="auto"/>
          <w:sz w:val="24"/>
          <w:szCs w:val="24"/>
        </w:rPr>
        <w:t xml:space="preserve">ithers </w:t>
      </w:r>
      <w:r w:rsidR="003D7F65">
        <w:rPr>
          <w:color w:val="auto"/>
          <w:sz w:val="24"/>
          <w:szCs w:val="24"/>
        </w:rPr>
        <w:t xml:space="preserve">reported that the IC reviewed two requests for conference and event support. One of the requests the IC is not recommending to the full Board for funding. </w:t>
      </w:r>
      <w:r w:rsidR="009F2BEE">
        <w:rPr>
          <w:color w:val="auto"/>
          <w:sz w:val="24"/>
          <w:szCs w:val="24"/>
        </w:rPr>
        <w:t>T</w:t>
      </w:r>
      <w:r w:rsidR="003D7F65">
        <w:rPr>
          <w:color w:val="auto"/>
          <w:sz w:val="24"/>
          <w:szCs w:val="24"/>
        </w:rPr>
        <w:t xml:space="preserve">he IC </w:t>
      </w:r>
      <w:r w:rsidR="009F2BEE">
        <w:rPr>
          <w:color w:val="auto"/>
          <w:sz w:val="24"/>
          <w:szCs w:val="24"/>
        </w:rPr>
        <w:t xml:space="preserve">is recommending to the Board a request for conference and event support funding from the Virginia Down Syndrome Association. </w:t>
      </w:r>
      <w:r w:rsidR="00967E61">
        <w:rPr>
          <w:color w:val="auto"/>
          <w:sz w:val="24"/>
          <w:szCs w:val="24"/>
        </w:rPr>
        <w:t xml:space="preserve">Mr. Withers </w:t>
      </w:r>
      <w:r w:rsidR="009F2BEE">
        <w:rPr>
          <w:color w:val="auto"/>
          <w:sz w:val="24"/>
          <w:szCs w:val="24"/>
        </w:rPr>
        <w:t xml:space="preserve">reported </w:t>
      </w:r>
      <w:r w:rsidR="00967E61">
        <w:rPr>
          <w:color w:val="auto"/>
          <w:sz w:val="24"/>
          <w:szCs w:val="24"/>
        </w:rPr>
        <w:t xml:space="preserve">that the event is </w:t>
      </w:r>
      <w:r w:rsidR="009F2BEE">
        <w:rPr>
          <w:color w:val="auto"/>
          <w:sz w:val="24"/>
          <w:szCs w:val="24"/>
        </w:rPr>
        <w:t>t</w:t>
      </w:r>
      <w:r w:rsidR="00967E61">
        <w:rPr>
          <w:color w:val="auto"/>
          <w:sz w:val="24"/>
          <w:szCs w:val="24"/>
        </w:rPr>
        <w:t>he 10</w:t>
      </w:r>
      <w:r w:rsidR="00967E61" w:rsidRPr="00967E61">
        <w:rPr>
          <w:color w:val="auto"/>
          <w:sz w:val="24"/>
          <w:szCs w:val="24"/>
          <w:vertAlign w:val="superscript"/>
        </w:rPr>
        <w:t>th</w:t>
      </w:r>
      <w:r w:rsidR="00967E61">
        <w:rPr>
          <w:color w:val="auto"/>
          <w:sz w:val="24"/>
          <w:szCs w:val="24"/>
        </w:rPr>
        <w:t xml:space="preserve"> Annual </w:t>
      </w:r>
      <w:r w:rsidR="00967E61" w:rsidRPr="00967E61">
        <w:rPr>
          <w:color w:val="auto"/>
          <w:sz w:val="24"/>
          <w:szCs w:val="24"/>
        </w:rPr>
        <w:t>Disability Education &amp; Transition Conference</w:t>
      </w:r>
      <w:r w:rsidR="009F2BEE">
        <w:rPr>
          <w:color w:val="auto"/>
          <w:sz w:val="24"/>
          <w:szCs w:val="24"/>
        </w:rPr>
        <w:t>,</w:t>
      </w:r>
      <w:r w:rsidR="00114083">
        <w:rPr>
          <w:color w:val="auto"/>
          <w:sz w:val="24"/>
          <w:szCs w:val="24"/>
        </w:rPr>
        <w:t xml:space="preserve"> and</w:t>
      </w:r>
      <w:r w:rsidR="009F2BEE">
        <w:rPr>
          <w:color w:val="auto"/>
          <w:sz w:val="24"/>
          <w:szCs w:val="24"/>
        </w:rPr>
        <w:t xml:space="preserve"> </w:t>
      </w:r>
      <w:r w:rsidR="00967E61" w:rsidRPr="00967E61">
        <w:rPr>
          <w:color w:val="auto"/>
          <w:sz w:val="24"/>
          <w:szCs w:val="24"/>
        </w:rPr>
        <w:t>the applicant is requesting $2,500</w:t>
      </w:r>
      <w:r w:rsidR="004B1282">
        <w:rPr>
          <w:color w:val="auto"/>
          <w:sz w:val="24"/>
          <w:szCs w:val="24"/>
        </w:rPr>
        <w:t xml:space="preserve">. The event will occur in person on </w:t>
      </w:r>
      <w:r w:rsidR="004B1282" w:rsidRPr="004B1282">
        <w:rPr>
          <w:color w:val="auto"/>
          <w:sz w:val="24"/>
          <w:szCs w:val="24"/>
        </w:rPr>
        <w:t xml:space="preserve">February 4, </w:t>
      </w:r>
      <w:r w:rsidR="009F2BEE" w:rsidRPr="004B1282">
        <w:rPr>
          <w:color w:val="auto"/>
          <w:sz w:val="24"/>
          <w:szCs w:val="24"/>
        </w:rPr>
        <w:t>2023</w:t>
      </w:r>
      <w:r w:rsidR="00114083">
        <w:rPr>
          <w:color w:val="auto"/>
          <w:sz w:val="24"/>
          <w:szCs w:val="24"/>
        </w:rPr>
        <w:t>.</w:t>
      </w:r>
      <w:r w:rsidR="004B1282">
        <w:rPr>
          <w:color w:val="auto"/>
          <w:sz w:val="24"/>
          <w:szCs w:val="24"/>
        </w:rPr>
        <w:t xml:space="preserve"> </w:t>
      </w:r>
      <w:r w:rsidR="00114083">
        <w:rPr>
          <w:color w:val="auto"/>
          <w:sz w:val="24"/>
          <w:szCs w:val="24"/>
        </w:rPr>
        <w:t>T</w:t>
      </w:r>
      <w:r w:rsidR="004B1282">
        <w:rPr>
          <w:color w:val="auto"/>
          <w:sz w:val="24"/>
          <w:szCs w:val="24"/>
        </w:rPr>
        <w:t>he purpose</w:t>
      </w:r>
      <w:r w:rsidR="009F2BEE">
        <w:rPr>
          <w:color w:val="auto"/>
          <w:sz w:val="24"/>
          <w:szCs w:val="24"/>
        </w:rPr>
        <w:t xml:space="preserve"> of the event</w:t>
      </w:r>
      <w:r w:rsidR="004B1282">
        <w:rPr>
          <w:color w:val="auto"/>
          <w:sz w:val="24"/>
          <w:szCs w:val="24"/>
        </w:rPr>
        <w:t xml:space="preserve"> is to provide parents and education professionals with information to better </w:t>
      </w:r>
      <w:r w:rsidR="009F2BEE">
        <w:rPr>
          <w:color w:val="auto"/>
          <w:sz w:val="24"/>
          <w:szCs w:val="24"/>
        </w:rPr>
        <w:t xml:space="preserve">meet </w:t>
      </w:r>
      <w:r w:rsidR="004B1282">
        <w:rPr>
          <w:color w:val="auto"/>
          <w:sz w:val="24"/>
          <w:szCs w:val="24"/>
        </w:rPr>
        <w:t>the educational needs of children with disabilities</w:t>
      </w:r>
      <w:r w:rsidR="00004958">
        <w:rPr>
          <w:color w:val="auto"/>
          <w:sz w:val="24"/>
          <w:szCs w:val="24"/>
        </w:rPr>
        <w:t xml:space="preserve">. Mr. Withers gave the Board some brief information regarding the conference. </w:t>
      </w:r>
      <w:r w:rsidR="00004958" w:rsidRPr="00004958">
        <w:rPr>
          <w:bCs/>
          <w:color w:val="auto"/>
          <w:sz w:val="24"/>
          <w:szCs w:val="24"/>
        </w:rPr>
        <w:t xml:space="preserve">Mr. Withers stated that </w:t>
      </w:r>
      <w:r w:rsidR="009F2BEE">
        <w:rPr>
          <w:bCs/>
          <w:color w:val="auto"/>
          <w:sz w:val="24"/>
          <w:szCs w:val="24"/>
        </w:rPr>
        <w:t>a</w:t>
      </w:r>
      <w:r w:rsidR="00004958">
        <w:rPr>
          <w:bCs/>
          <w:color w:val="auto"/>
          <w:sz w:val="24"/>
          <w:szCs w:val="24"/>
        </w:rPr>
        <w:t xml:space="preserve"> </w:t>
      </w:r>
      <w:r w:rsidR="009F2BEE" w:rsidRPr="00032AC0">
        <w:rPr>
          <w:b/>
          <w:color w:val="auto"/>
          <w:sz w:val="24"/>
          <w:szCs w:val="24"/>
        </w:rPr>
        <w:t>MOTION</w:t>
      </w:r>
      <w:r w:rsidR="009F2BEE">
        <w:rPr>
          <w:bCs/>
          <w:color w:val="auto"/>
          <w:sz w:val="24"/>
          <w:szCs w:val="24"/>
        </w:rPr>
        <w:t xml:space="preserve"> </w:t>
      </w:r>
      <w:r w:rsidR="00004958">
        <w:rPr>
          <w:bCs/>
          <w:color w:val="auto"/>
          <w:sz w:val="24"/>
          <w:szCs w:val="24"/>
        </w:rPr>
        <w:t xml:space="preserve">is coming from the Investment Committee to the full Board </w:t>
      </w:r>
      <w:r w:rsidR="0087232A">
        <w:rPr>
          <w:bCs/>
          <w:color w:val="auto"/>
          <w:sz w:val="24"/>
          <w:szCs w:val="24"/>
        </w:rPr>
        <w:t xml:space="preserve">to </w:t>
      </w:r>
      <w:r w:rsidR="00004958">
        <w:rPr>
          <w:bCs/>
          <w:color w:val="auto"/>
          <w:sz w:val="24"/>
          <w:szCs w:val="24"/>
        </w:rPr>
        <w:t xml:space="preserve">approve the conference/event support application from the Virginia Down Syndrome Association. </w:t>
      </w:r>
    </w:p>
    <w:p w14:paraId="69C3DE7C" w14:textId="58651460" w:rsidR="00004958" w:rsidRDefault="00004958" w:rsidP="00004958">
      <w:pPr>
        <w:pStyle w:val="Heading2"/>
        <w:ind w:left="720"/>
        <w:rPr>
          <w:color w:val="auto"/>
          <w:sz w:val="24"/>
          <w:szCs w:val="24"/>
        </w:rPr>
      </w:pPr>
      <w:r>
        <w:rPr>
          <w:color w:val="auto"/>
          <w:sz w:val="24"/>
          <w:szCs w:val="24"/>
        </w:rPr>
        <w:t xml:space="preserve">Frank Carrillo made a </w:t>
      </w:r>
      <w:r w:rsidRPr="006B4990">
        <w:rPr>
          <w:b/>
          <w:bCs/>
          <w:color w:val="auto"/>
          <w:sz w:val="24"/>
          <w:szCs w:val="24"/>
        </w:rPr>
        <w:t>MOTION</w:t>
      </w:r>
      <w:r>
        <w:rPr>
          <w:color w:val="auto"/>
          <w:sz w:val="24"/>
          <w:szCs w:val="24"/>
        </w:rPr>
        <w:t xml:space="preserve"> to </w:t>
      </w:r>
      <w:r w:rsidRPr="006B4990">
        <w:rPr>
          <w:b/>
          <w:bCs/>
          <w:color w:val="auto"/>
          <w:sz w:val="24"/>
          <w:szCs w:val="24"/>
        </w:rPr>
        <w:t>APPROVE</w:t>
      </w:r>
      <w:r>
        <w:rPr>
          <w:color w:val="auto"/>
          <w:sz w:val="24"/>
          <w:szCs w:val="24"/>
        </w:rPr>
        <w:t xml:space="preserve"> </w:t>
      </w:r>
      <w:r w:rsidR="009F2BEE">
        <w:rPr>
          <w:color w:val="auto"/>
          <w:sz w:val="24"/>
          <w:szCs w:val="24"/>
        </w:rPr>
        <w:t xml:space="preserve">funding the Virginia Down Syndrome Association’s request for $2,500 for the </w:t>
      </w:r>
      <w:r w:rsidR="009F2BEE" w:rsidRPr="009F2BEE">
        <w:rPr>
          <w:color w:val="auto"/>
          <w:sz w:val="24"/>
          <w:szCs w:val="24"/>
        </w:rPr>
        <w:t>10</w:t>
      </w:r>
      <w:r w:rsidR="009F2BEE" w:rsidRPr="009F2BEE">
        <w:rPr>
          <w:color w:val="auto"/>
          <w:sz w:val="24"/>
          <w:szCs w:val="24"/>
          <w:vertAlign w:val="superscript"/>
        </w:rPr>
        <w:t>th</w:t>
      </w:r>
      <w:r w:rsidR="009F2BEE" w:rsidRPr="009F2BEE">
        <w:rPr>
          <w:color w:val="auto"/>
          <w:sz w:val="24"/>
          <w:szCs w:val="24"/>
        </w:rPr>
        <w:t xml:space="preserve"> Annual Disability Education &amp; Transition Conference</w:t>
      </w:r>
      <w:r w:rsidR="00114083">
        <w:rPr>
          <w:color w:val="auto"/>
          <w:sz w:val="24"/>
          <w:szCs w:val="24"/>
        </w:rPr>
        <w:t>.</w:t>
      </w:r>
      <w:r>
        <w:rPr>
          <w:color w:val="auto"/>
          <w:sz w:val="24"/>
          <w:szCs w:val="24"/>
        </w:rPr>
        <w:t xml:space="preserve"> The</w:t>
      </w:r>
      <w:r w:rsidR="00114083">
        <w:rPr>
          <w:color w:val="auto"/>
          <w:sz w:val="24"/>
          <w:szCs w:val="24"/>
        </w:rPr>
        <w:t xml:space="preserve"> </w:t>
      </w:r>
      <w:r w:rsidRPr="00077806">
        <w:rPr>
          <w:b/>
          <w:bCs/>
          <w:color w:val="auto"/>
          <w:sz w:val="24"/>
          <w:szCs w:val="24"/>
        </w:rPr>
        <w:t>MOTION</w:t>
      </w:r>
      <w:r>
        <w:rPr>
          <w:color w:val="auto"/>
          <w:sz w:val="24"/>
          <w:szCs w:val="24"/>
        </w:rPr>
        <w:t xml:space="preserve"> was seconded by </w:t>
      </w:r>
      <w:r w:rsidR="00912AE7">
        <w:rPr>
          <w:color w:val="auto"/>
          <w:sz w:val="24"/>
          <w:szCs w:val="24"/>
        </w:rPr>
        <w:t xml:space="preserve">Mr. </w:t>
      </w:r>
      <w:r>
        <w:rPr>
          <w:color w:val="auto"/>
          <w:sz w:val="24"/>
          <w:szCs w:val="24"/>
        </w:rPr>
        <w:t xml:space="preserve">Phil Caldwell. The </w:t>
      </w:r>
      <w:r w:rsidR="009F2BEE" w:rsidRPr="00032AC0">
        <w:rPr>
          <w:b/>
          <w:bCs/>
          <w:color w:val="auto"/>
          <w:sz w:val="24"/>
          <w:szCs w:val="24"/>
        </w:rPr>
        <w:t>MOTION</w:t>
      </w:r>
      <w:r w:rsidR="009F2BEE">
        <w:rPr>
          <w:color w:val="auto"/>
          <w:sz w:val="24"/>
          <w:szCs w:val="24"/>
        </w:rPr>
        <w:t xml:space="preserve"> </w:t>
      </w:r>
      <w:r>
        <w:rPr>
          <w:color w:val="auto"/>
          <w:sz w:val="24"/>
          <w:szCs w:val="24"/>
        </w:rPr>
        <w:t>passed.</w:t>
      </w:r>
    </w:p>
    <w:p w14:paraId="6E124F61" w14:textId="4E47F19D" w:rsidR="00516593" w:rsidRDefault="00516593" w:rsidP="0074043E">
      <w:pPr>
        <w:pStyle w:val="Heading2"/>
      </w:pPr>
      <w:r>
        <w:t xml:space="preserve">Overview of Freedom of Information Act </w:t>
      </w:r>
      <w:r w:rsidR="003A4FE3">
        <w:t xml:space="preserve">(FOIA) </w:t>
      </w:r>
      <w:r>
        <w:t>Rules for In Person and Electronic Meetings</w:t>
      </w:r>
    </w:p>
    <w:p w14:paraId="7E716B97" w14:textId="15DE3605" w:rsidR="00516593" w:rsidRDefault="00986BAB" w:rsidP="0074043E">
      <w:pPr>
        <w:pStyle w:val="Heading2"/>
        <w:rPr>
          <w:color w:val="auto"/>
          <w:sz w:val="24"/>
          <w:szCs w:val="24"/>
        </w:rPr>
      </w:pPr>
      <w:r>
        <w:rPr>
          <w:color w:val="auto"/>
          <w:sz w:val="24"/>
          <w:szCs w:val="24"/>
        </w:rPr>
        <w:t>The Chair introduced Mr. Alan Gernhardt</w:t>
      </w:r>
      <w:r w:rsidR="00283D85">
        <w:rPr>
          <w:color w:val="auto"/>
          <w:sz w:val="24"/>
          <w:szCs w:val="24"/>
        </w:rPr>
        <w:t>,</w:t>
      </w:r>
      <w:r>
        <w:rPr>
          <w:color w:val="auto"/>
          <w:sz w:val="24"/>
          <w:szCs w:val="24"/>
        </w:rPr>
        <w:t xml:space="preserve"> </w:t>
      </w:r>
      <w:r w:rsidR="00283D85" w:rsidRPr="00516593">
        <w:rPr>
          <w:color w:val="auto"/>
          <w:sz w:val="24"/>
          <w:szCs w:val="24"/>
        </w:rPr>
        <w:t xml:space="preserve">Esq., </w:t>
      </w:r>
      <w:r w:rsidR="00283D85">
        <w:rPr>
          <w:color w:val="auto"/>
          <w:sz w:val="24"/>
          <w:szCs w:val="24"/>
        </w:rPr>
        <w:t xml:space="preserve">of the </w:t>
      </w:r>
      <w:r w:rsidR="00283D85" w:rsidRPr="00516593">
        <w:rPr>
          <w:color w:val="auto"/>
          <w:sz w:val="24"/>
          <w:szCs w:val="24"/>
        </w:rPr>
        <w:t xml:space="preserve">Virginia Freedom of Information Advisory Council, </w:t>
      </w:r>
      <w:r>
        <w:rPr>
          <w:color w:val="auto"/>
          <w:sz w:val="24"/>
          <w:szCs w:val="24"/>
        </w:rPr>
        <w:t>to the Board members.</w:t>
      </w:r>
      <w:r w:rsidR="00283D85">
        <w:rPr>
          <w:color w:val="auto"/>
          <w:sz w:val="24"/>
          <w:szCs w:val="24"/>
        </w:rPr>
        <w:t xml:space="preserve"> </w:t>
      </w:r>
      <w:r w:rsidR="00516593" w:rsidRPr="00516593">
        <w:rPr>
          <w:color w:val="auto"/>
          <w:sz w:val="24"/>
          <w:szCs w:val="24"/>
        </w:rPr>
        <w:t xml:space="preserve">Mr. Gernhardt </w:t>
      </w:r>
      <w:r>
        <w:rPr>
          <w:color w:val="auto"/>
          <w:sz w:val="24"/>
          <w:szCs w:val="24"/>
        </w:rPr>
        <w:t xml:space="preserve">gave a presentation on FOIA Policy and briefly discussed the definitions of public body and the definition of a meeting. Mr. Gernhardt also discussed </w:t>
      </w:r>
      <w:r w:rsidR="00E03B44">
        <w:rPr>
          <w:color w:val="auto"/>
          <w:sz w:val="24"/>
          <w:szCs w:val="24"/>
        </w:rPr>
        <w:t xml:space="preserve">FOIA rules regarding </w:t>
      </w:r>
      <w:r>
        <w:rPr>
          <w:color w:val="auto"/>
          <w:sz w:val="24"/>
          <w:szCs w:val="24"/>
        </w:rPr>
        <w:t>public</w:t>
      </w:r>
      <w:r w:rsidR="003A4FE3">
        <w:rPr>
          <w:color w:val="auto"/>
          <w:sz w:val="24"/>
          <w:szCs w:val="24"/>
        </w:rPr>
        <w:t xml:space="preserve"> meetings</w:t>
      </w:r>
      <w:r w:rsidR="00283D85">
        <w:rPr>
          <w:color w:val="auto"/>
          <w:sz w:val="24"/>
          <w:szCs w:val="24"/>
        </w:rPr>
        <w:t>,</w:t>
      </w:r>
      <w:r>
        <w:rPr>
          <w:color w:val="auto"/>
          <w:sz w:val="24"/>
          <w:szCs w:val="24"/>
        </w:rPr>
        <w:t xml:space="preserve"> meeting minutes</w:t>
      </w:r>
      <w:r w:rsidR="00283D85">
        <w:rPr>
          <w:color w:val="auto"/>
          <w:sz w:val="24"/>
          <w:szCs w:val="24"/>
        </w:rPr>
        <w:t xml:space="preserve">, </w:t>
      </w:r>
      <w:r>
        <w:rPr>
          <w:color w:val="auto"/>
          <w:sz w:val="24"/>
          <w:szCs w:val="24"/>
        </w:rPr>
        <w:t>posting meeting minutes</w:t>
      </w:r>
      <w:r w:rsidR="00283D85">
        <w:rPr>
          <w:color w:val="auto"/>
          <w:sz w:val="24"/>
          <w:szCs w:val="24"/>
        </w:rPr>
        <w:t>,</w:t>
      </w:r>
      <w:r>
        <w:rPr>
          <w:color w:val="auto"/>
          <w:sz w:val="24"/>
          <w:szCs w:val="24"/>
        </w:rPr>
        <w:t xml:space="preserve"> voting in a meeting</w:t>
      </w:r>
      <w:r w:rsidR="00283D85">
        <w:rPr>
          <w:color w:val="auto"/>
          <w:sz w:val="24"/>
          <w:szCs w:val="24"/>
        </w:rPr>
        <w:t>,</w:t>
      </w:r>
      <w:r>
        <w:rPr>
          <w:color w:val="auto"/>
          <w:sz w:val="24"/>
          <w:szCs w:val="24"/>
        </w:rPr>
        <w:t xml:space="preserve"> closed meetings procedures</w:t>
      </w:r>
      <w:r w:rsidR="00283D85">
        <w:rPr>
          <w:color w:val="auto"/>
          <w:sz w:val="24"/>
          <w:szCs w:val="24"/>
        </w:rPr>
        <w:t>,</w:t>
      </w:r>
      <w:r>
        <w:rPr>
          <w:color w:val="auto"/>
          <w:sz w:val="24"/>
          <w:szCs w:val="24"/>
        </w:rPr>
        <w:t xml:space="preserve"> agendas</w:t>
      </w:r>
      <w:r w:rsidR="00283D85">
        <w:rPr>
          <w:color w:val="auto"/>
          <w:sz w:val="24"/>
          <w:szCs w:val="24"/>
        </w:rPr>
        <w:t xml:space="preserve">, </w:t>
      </w:r>
      <w:r>
        <w:rPr>
          <w:color w:val="auto"/>
          <w:sz w:val="24"/>
          <w:szCs w:val="24"/>
        </w:rPr>
        <w:t>certification of a closed meeting and electronic meetings. Mr. Gernhardt answered questions from the Board members.</w:t>
      </w:r>
    </w:p>
    <w:p w14:paraId="5AC30C3D" w14:textId="0F79C605" w:rsidR="00AF43DB" w:rsidRPr="00AF43DB" w:rsidRDefault="00AF43DB" w:rsidP="0074043E">
      <w:pPr>
        <w:pStyle w:val="Heading2"/>
        <w:rPr>
          <w:szCs w:val="28"/>
        </w:rPr>
      </w:pPr>
      <w:r w:rsidRPr="00AF43DB">
        <w:rPr>
          <w:szCs w:val="28"/>
        </w:rPr>
        <w:t>Introductions</w:t>
      </w:r>
    </w:p>
    <w:p w14:paraId="26999CA2" w14:textId="76209362" w:rsidR="00EA5AC4" w:rsidRPr="00516593" w:rsidRDefault="00EA5AC4" w:rsidP="0074043E">
      <w:pPr>
        <w:pStyle w:val="Heading2"/>
        <w:rPr>
          <w:color w:val="auto"/>
          <w:sz w:val="24"/>
          <w:szCs w:val="24"/>
        </w:rPr>
      </w:pPr>
      <w:r>
        <w:rPr>
          <w:color w:val="auto"/>
          <w:sz w:val="24"/>
          <w:szCs w:val="24"/>
        </w:rPr>
        <w:t xml:space="preserve">The Chair asked Board members and staff to introduce themselves. </w:t>
      </w:r>
    </w:p>
    <w:p w14:paraId="31057F23" w14:textId="3082AC30" w:rsidR="00986BAB" w:rsidRDefault="00986BAB" w:rsidP="00986BAB">
      <w:pPr>
        <w:outlineLvl w:val="1"/>
        <w:rPr>
          <w:color w:val="0061D4" w:themeColor="accent1"/>
          <w:sz w:val="28"/>
          <w:szCs w:val="26"/>
        </w:rPr>
      </w:pPr>
      <w:r>
        <w:rPr>
          <w:color w:val="0061D4" w:themeColor="accent1"/>
          <w:sz w:val="28"/>
          <w:szCs w:val="26"/>
        </w:rPr>
        <w:t xml:space="preserve">Rights and Responsibilities Under the </w:t>
      </w:r>
      <w:r w:rsidR="003A4FE3">
        <w:rPr>
          <w:color w:val="0061D4" w:themeColor="accent1"/>
          <w:sz w:val="28"/>
          <w:szCs w:val="26"/>
        </w:rPr>
        <w:t>Americans with Disabilities Act (</w:t>
      </w:r>
      <w:r>
        <w:rPr>
          <w:color w:val="0061D4" w:themeColor="accent1"/>
          <w:sz w:val="28"/>
          <w:szCs w:val="26"/>
        </w:rPr>
        <w:t>ADA</w:t>
      </w:r>
      <w:r w:rsidR="003A4FE3">
        <w:rPr>
          <w:color w:val="0061D4" w:themeColor="accent1"/>
          <w:sz w:val="28"/>
          <w:szCs w:val="26"/>
        </w:rPr>
        <w:t>)</w:t>
      </w:r>
    </w:p>
    <w:p w14:paraId="2DA2F948" w14:textId="224E00A6" w:rsidR="00986BAB" w:rsidRPr="00283D85" w:rsidRDefault="00986BAB" w:rsidP="00D53284">
      <w:pPr>
        <w:outlineLvl w:val="1"/>
        <w:rPr>
          <w:color w:val="auto"/>
          <w:sz w:val="24"/>
          <w:szCs w:val="24"/>
        </w:rPr>
      </w:pPr>
      <w:r>
        <w:rPr>
          <w:color w:val="auto"/>
          <w:sz w:val="24"/>
          <w:szCs w:val="24"/>
        </w:rPr>
        <w:t>The Chair introduced Mr. Steve Gordon</w:t>
      </w:r>
      <w:r w:rsidR="00283D85">
        <w:rPr>
          <w:color w:val="auto"/>
          <w:sz w:val="24"/>
          <w:szCs w:val="24"/>
        </w:rPr>
        <w:t>,</w:t>
      </w:r>
      <w:r>
        <w:rPr>
          <w:color w:val="auto"/>
          <w:sz w:val="24"/>
          <w:szCs w:val="24"/>
        </w:rPr>
        <w:t xml:space="preserve"> </w:t>
      </w:r>
      <w:r w:rsidR="00283D85" w:rsidRPr="00516593">
        <w:rPr>
          <w:color w:val="auto"/>
          <w:sz w:val="24"/>
          <w:szCs w:val="24"/>
        </w:rPr>
        <w:t xml:space="preserve">Civil Rights Enforcement Coordinator </w:t>
      </w:r>
      <w:r w:rsidR="00283D85">
        <w:rPr>
          <w:color w:val="auto"/>
          <w:sz w:val="24"/>
          <w:szCs w:val="24"/>
        </w:rPr>
        <w:t xml:space="preserve">and </w:t>
      </w:r>
      <w:r w:rsidR="00283D85" w:rsidRPr="00516593">
        <w:rPr>
          <w:color w:val="auto"/>
          <w:sz w:val="24"/>
          <w:szCs w:val="24"/>
        </w:rPr>
        <w:t>Assistant United States Attorney</w:t>
      </w:r>
      <w:r w:rsidR="00283D85">
        <w:rPr>
          <w:color w:val="auto"/>
          <w:sz w:val="24"/>
          <w:szCs w:val="24"/>
        </w:rPr>
        <w:t xml:space="preserve"> for the</w:t>
      </w:r>
      <w:r w:rsidR="00283D85" w:rsidRPr="00516593">
        <w:rPr>
          <w:color w:val="auto"/>
          <w:sz w:val="24"/>
          <w:szCs w:val="24"/>
        </w:rPr>
        <w:t xml:space="preserve"> Eastern District of Virginia,</w:t>
      </w:r>
      <w:r w:rsidR="00283D85">
        <w:rPr>
          <w:color w:val="auto"/>
          <w:sz w:val="24"/>
          <w:szCs w:val="24"/>
        </w:rPr>
        <w:t xml:space="preserve"> </w:t>
      </w:r>
      <w:r>
        <w:rPr>
          <w:color w:val="auto"/>
          <w:sz w:val="24"/>
          <w:szCs w:val="24"/>
        </w:rPr>
        <w:t>to the Board members.</w:t>
      </w:r>
      <w:r w:rsidR="00283D85">
        <w:rPr>
          <w:color w:val="auto"/>
          <w:sz w:val="24"/>
          <w:szCs w:val="24"/>
        </w:rPr>
        <w:t xml:space="preserve"> </w:t>
      </w:r>
      <w:r w:rsidRPr="00516593">
        <w:rPr>
          <w:color w:val="auto"/>
          <w:sz w:val="24"/>
          <w:szCs w:val="24"/>
        </w:rPr>
        <w:t>Mr. Gordon</w:t>
      </w:r>
      <w:r w:rsidR="00283D85">
        <w:rPr>
          <w:color w:val="auto"/>
          <w:sz w:val="24"/>
          <w:szCs w:val="24"/>
        </w:rPr>
        <w:t xml:space="preserve"> </w:t>
      </w:r>
      <w:r>
        <w:rPr>
          <w:color w:val="auto"/>
          <w:sz w:val="24"/>
          <w:szCs w:val="24"/>
        </w:rPr>
        <w:t>gave a presentation on the rights and responsibilities under the ADA. Mr. Gordon discussed samplings of statistics</w:t>
      </w:r>
      <w:r w:rsidR="00283D85">
        <w:rPr>
          <w:color w:val="auto"/>
          <w:sz w:val="24"/>
          <w:szCs w:val="24"/>
        </w:rPr>
        <w:t xml:space="preserve">, </w:t>
      </w:r>
      <w:r>
        <w:rPr>
          <w:color w:val="auto"/>
          <w:sz w:val="24"/>
          <w:szCs w:val="24"/>
        </w:rPr>
        <w:t>the history of disabilit</w:t>
      </w:r>
      <w:r w:rsidR="00D53284">
        <w:rPr>
          <w:color w:val="auto"/>
          <w:sz w:val="24"/>
          <w:szCs w:val="24"/>
        </w:rPr>
        <w:t>y rights</w:t>
      </w:r>
      <w:r w:rsidR="00283D85">
        <w:rPr>
          <w:color w:val="auto"/>
          <w:sz w:val="24"/>
          <w:szCs w:val="24"/>
        </w:rPr>
        <w:t xml:space="preserve">, </w:t>
      </w:r>
      <w:r w:rsidR="00D53284">
        <w:rPr>
          <w:color w:val="auto"/>
          <w:sz w:val="24"/>
          <w:szCs w:val="24"/>
        </w:rPr>
        <w:t>the 1906 Federal Regulations</w:t>
      </w:r>
      <w:r w:rsidR="00283D85">
        <w:rPr>
          <w:color w:val="auto"/>
          <w:sz w:val="24"/>
          <w:szCs w:val="24"/>
        </w:rPr>
        <w:t>,</w:t>
      </w:r>
      <w:r w:rsidR="00D53284">
        <w:rPr>
          <w:color w:val="auto"/>
          <w:sz w:val="24"/>
          <w:szCs w:val="24"/>
        </w:rPr>
        <w:t xml:space="preserve"> definition of disability. Mr. Gordon also discussed the importance of knowing your ADA coordinator</w:t>
      </w:r>
      <w:r w:rsidR="00E03B44">
        <w:rPr>
          <w:color w:val="auto"/>
          <w:sz w:val="24"/>
          <w:szCs w:val="24"/>
        </w:rPr>
        <w:t xml:space="preserve"> and that all public entities must have an</w:t>
      </w:r>
      <w:r w:rsidR="00D53284">
        <w:rPr>
          <w:color w:val="auto"/>
          <w:sz w:val="24"/>
          <w:szCs w:val="24"/>
        </w:rPr>
        <w:t xml:space="preserve"> ADA coordinator. Mr. Gord</w:t>
      </w:r>
      <w:r w:rsidR="00283D85">
        <w:rPr>
          <w:color w:val="auto"/>
          <w:sz w:val="24"/>
          <w:szCs w:val="24"/>
        </w:rPr>
        <w:t>o</w:t>
      </w:r>
      <w:r w:rsidR="00D53284">
        <w:rPr>
          <w:color w:val="auto"/>
          <w:sz w:val="24"/>
          <w:szCs w:val="24"/>
        </w:rPr>
        <w:t>n answered questions from the Board members.</w:t>
      </w:r>
    </w:p>
    <w:p w14:paraId="122A868A" w14:textId="1464E09C" w:rsidR="00CD0ED7" w:rsidRDefault="00F50699" w:rsidP="0074043E">
      <w:pPr>
        <w:pStyle w:val="Heading2"/>
      </w:pPr>
      <w:bookmarkStart w:id="1" w:name="_Hlk121923318"/>
      <w:r>
        <w:lastRenderedPageBreak/>
        <w:t>Standing Committee Reports</w:t>
      </w:r>
    </w:p>
    <w:p w14:paraId="18672BAC" w14:textId="665BE529" w:rsidR="00D53284" w:rsidRDefault="0077073B" w:rsidP="00B900B7">
      <w:pPr>
        <w:pStyle w:val="ParagraphText"/>
        <w:ind w:left="720"/>
        <w:rPr>
          <w:bCs/>
        </w:rPr>
      </w:pPr>
      <w:r w:rsidRPr="0077073B">
        <w:rPr>
          <w:rStyle w:val="Strong"/>
        </w:rPr>
        <w:t xml:space="preserve">Report of the </w:t>
      </w:r>
      <w:r w:rsidR="006E0DEB">
        <w:rPr>
          <w:rStyle w:val="Strong"/>
        </w:rPr>
        <w:t xml:space="preserve">Advocacy, Outreach and Training </w:t>
      </w:r>
      <w:r w:rsidRPr="0077073B">
        <w:rPr>
          <w:rStyle w:val="Strong"/>
        </w:rPr>
        <w:t>Committee:</w:t>
      </w:r>
      <w:r>
        <w:rPr>
          <w:rStyle w:val="Strong"/>
        </w:rPr>
        <w:t xml:space="preserve"> </w:t>
      </w:r>
      <w:r w:rsidR="00154AE0" w:rsidRPr="00154AE0">
        <w:rPr>
          <w:rStyle w:val="Strong"/>
          <w:b w:val="0"/>
        </w:rPr>
        <w:t>M</w:t>
      </w:r>
      <w:r w:rsidR="00D53284">
        <w:rPr>
          <w:rStyle w:val="Strong"/>
          <w:b w:val="0"/>
        </w:rPr>
        <w:t>r</w:t>
      </w:r>
      <w:r w:rsidR="00154AE0" w:rsidRPr="00154AE0">
        <w:rPr>
          <w:rStyle w:val="Strong"/>
          <w:b w:val="0"/>
        </w:rPr>
        <w:t xml:space="preserve">. </w:t>
      </w:r>
      <w:r w:rsidR="00D53284">
        <w:rPr>
          <w:rStyle w:val="Strong"/>
          <w:b w:val="0"/>
        </w:rPr>
        <w:t xml:space="preserve">Ed Turner, </w:t>
      </w:r>
      <w:r w:rsidR="003A4FE3">
        <w:rPr>
          <w:rStyle w:val="Strong"/>
          <w:b w:val="0"/>
        </w:rPr>
        <w:t>Chair</w:t>
      </w:r>
      <w:r w:rsidR="007F47B9">
        <w:rPr>
          <w:rStyle w:val="Strong"/>
          <w:b w:val="0"/>
        </w:rPr>
        <w:t xml:space="preserve"> of the Committee</w:t>
      </w:r>
      <w:r w:rsidR="00154AE0" w:rsidRPr="00154AE0">
        <w:rPr>
          <w:bCs/>
        </w:rPr>
        <w:t xml:space="preserve">, </w:t>
      </w:r>
      <w:r w:rsidR="008F1E1A">
        <w:rPr>
          <w:bCs/>
        </w:rPr>
        <w:t xml:space="preserve">provided the </w:t>
      </w:r>
      <w:r w:rsidR="006E0DEB">
        <w:rPr>
          <w:bCs/>
        </w:rPr>
        <w:t>AO</w:t>
      </w:r>
      <w:r w:rsidR="003A4FE3">
        <w:rPr>
          <w:bCs/>
        </w:rPr>
        <w:t>T</w:t>
      </w:r>
      <w:r w:rsidR="006E0DEB">
        <w:rPr>
          <w:bCs/>
        </w:rPr>
        <w:t xml:space="preserve"> r</w:t>
      </w:r>
      <w:r w:rsidR="008F1E1A">
        <w:rPr>
          <w:bCs/>
        </w:rPr>
        <w:t>eport. The meeting was called to order at 9:</w:t>
      </w:r>
      <w:r w:rsidR="00D53284">
        <w:rPr>
          <w:bCs/>
        </w:rPr>
        <w:t>15</w:t>
      </w:r>
      <w:r w:rsidR="008F1E1A">
        <w:rPr>
          <w:bCs/>
        </w:rPr>
        <w:t xml:space="preserve"> a.m. </w:t>
      </w:r>
      <w:r w:rsidR="006E0DEB">
        <w:rPr>
          <w:bCs/>
        </w:rPr>
        <w:t xml:space="preserve">The Committee members introduced themselves. </w:t>
      </w:r>
      <w:r w:rsidR="0031513F">
        <w:rPr>
          <w:bCs/>
        </w:rPr>
        <w:t xml:space="preserve">The Committee welcomed </w:t>
      </w:r>
      <w:r w:rsidR="00912AE7">
        <w:rPr>
          <w:bCs/>
        </w:rPr>
        <w:t xml:space="preserve">back </w:t>
      </w:r>
      <w:r w:rsidR="00D53284">
        <w:rPr>
          <w:bCs/>
        </w:rPr>
        <w:t>Dr. Penni Sweetenburg</w:t>
      </w:r>
      <w:r w:rsidR="003A4FE3">
        <w:rPr>
          <w:bCs/>
        </w:rPr>
        <w:t>-</w:t>
      </w:r>
      <w:r w:rsidR="00D53284">
        <w:rPr>
          <w:bCs/>
        </w:rPr>
        <w:t>Lee</w:t>
      </w:r>
      <w:r w:rsidR="003A4FE3">
        <w:rPr>
          <w:bCs/>
        </w:rPr>
        <w:t xml:space="preserve">, </w:t>
      </w:r>
      <w:r w:rsidR="007F47B9" w:rsidRPr="007F47B9">
        <w:rPr>
          <w:bCs/>
        </w:rPr>
        <w:t>Director of Training and Alumni Development Programs</w:t>
      </w:r>
      <w:r w:rsidR="00912AE7">
        <w:rPr>
          <w:bCs/>
        </w:rPr>
        <w:t>.</w:t>
      </w:r>
      <w:r w:rsidR="00D53284">
        <w:rPr>
          <w:bCs/>
        </w:rPr>
        <w:t xml:space="preserve"> </w:t>
      </w:r>
      <w:r w:rsidR="00D033E1">
        <w:rPr>
          <w:bCs/>
        </w:rPr>
        <w:t xml:space="preserve">Mr. Turner gave an overview of </w:t>
      </w:r>
      <w:r w:rsidR="00D53284">
        <w:rPr>
          <w:bCs/>
        </w:rPr>
        <w:t>the Executive Committee</w:t>
      </w:r>
      <w:r w:rsidR="006E0DEB">
        <w:rPr>
          <w:bCs/>
        </w:rPr>
        <w:t xml:space="preserve"> meeting</w:t>
      </w:r>
      <w:r w:rsidR="00D53284">
        <w:rPr>
          <w:bCs/>
        </w:rPr>
        <w:t xml:space="preserve">. </w:t>
      </w:r>
      <w:r w:rsidR="003A4FE3">
        <w:rPr>
          <w:bCs/>
        </w:rPr>
        <w:t>Dr. Sweetenburg</w:t>
      </w:r>
      <w:r w:rsidR="007F47B9">
        <w:rPr>
          <w:bCs/>
        </w:rPr>
        <w:t>-</w:t>
      </w:r>
      <w:r w:rsidR="003A4FE3">
        <w:rPr>
          <w:bCs/>
        </w:rPr>
        <w:t xml:space="preserve">Lee provided </w:t>
      </w:r>
      <w:r w:rsidR="007F47B9">
        <w:rPr>
          <w:bCs/>
        </w:rPr>
        <w:t xml:space="preserve">committee members with </w:t>
      </w:r>
      <w:r w:rsidR="003A4FE3">
        <w:rPr>
          <w:bCs/>
        </w:rPr>
        <w:t xml:space="preserve">an overview of her </w:t>
      </w:r>
      <w:r w:rsidR="007E6B1D">
        <w:rPr>
          <w:bCs/>
        </w:rPr>
        <w:t>three</w:t>
      </w:r>
      <w:r w:rsidR="003A4FE3">
        <w:rPr>
          <w:bCs/>
        </w:rPr>
        <w:t xml:space="preserve"> programs. </w:t>
      </w:r>
      <w:r w:rsidR="00D033E1">
        <w:rPr>
          <w:bCs/>
        </w:rPr>
        <w:t>Mr. Turner stated that he encouraged the Committee to help recruit for YLA and PIP applications through their various networks</w:t>
      </w:r>
      <w:r w:rsidR="007F47B9">
        <w:rPr>
          <w:bCs/>
        </w:rPr>
        <w:t xml:space="preserve"> and encouraged other Board members to do so as well</w:t>
      </w:r>
      <w:r w:rsidR="00D033E1">
        <w:rPr>
          <w:bCs/>
        </w:rPr>
        <w:t xml:space="preserve">. </w:t>
      </w:r>
      <w:r w:rsidR="00D53284">
        <w:rPr>
          <w:bCs/>
        </w:rPr>
        <w:t>Ms. Lorraine Blackwell, Communications Director, gave an update on the Board</w:t>
      </w:r>
      <w:r w:rsidR="003A4FE3">
        <w:rPr>
          <w:bCs/>
        </w:rPr>
        <w:t>’</w:t>
      </w:r>
      <w:r w:rsidR="00D53284">
        <w:rPr>
          <w:bCs/>
        </w:rPr>
        <w:t>s website.</w:t>
      </w:r>
    </w:p>
    <w:bookmarkEnd w:id="1"/>
    <w:p w14:paraId="330439BD" w14:textId="04C20326" w:rsidR="008B2EC7" w:rsidRDefault="00D53284" w:rsidP="00B900B7">
      <w:pPr>
        <w:pStyle w:val="ParagraphText"/>
        <w:ind w:left="720"/>
        <w:rPr>
          <w:bCs/>
        </w:rPr>
      </w:pPr>
      <w:r w:rsidRPr="004E3640">
        <w:rPr>
          <w:b/>
        </w:rPr>
        <w:t xml:space="preserve">Report of the Policy </w:t>
      </w:r>
      <w:r w:rsidR="004E3640" w:rsidRPr="004E3640">
        <w:rPr>
          <w:b/>
        </w:rPr>
        <w:t>Advisory Committe</w:t>
      </w:r>
      <w:r w:rsidR="004E3640">
        <w:rPr>
          <w:b/>
        </w:rPr>
        <w:t>e</w:t>
      </w:r>
      <w:r w:rsidR="004E3640" w:rsidRPr="004E3640">
        <w:rPr>
          <w:bCs/>
        </w:rPr>
        <w:t>:</w:t>
      </w:r>
      <w:r w:rsidR="004E3640">
        <w:rPr>
          <w:bCs/>
        </w:rPr>
        <w:t xml:space="preserve"> Mr. Phil Caldwell, Chair of the Committee, provided </w:t>
      </w:r>
      <w:r w:rsidR="00D033E1">
        <w:rPr>
          <w:bCs/>
        </w:rPr>
        <w:t xml:space="preserve">the PAC report. </w:t>
      </w:r>
      <w:r w:rsidR="00E03B44">
        <w:rPr>
          <w:bCs/>
        </w:rPr>
        <w:t>The Committee</w:t>
      </w:r>
      <w:r w:rsidR="00D033E1">
        <w:rPr>
          <w:bCs/>
        </w:rPr>
        <w:t xml:space="preserve"> did introductions and thanked </w:t>
      </w:r>
      <w:r w:rsidR="00E03B44">
        <w:rPr>
          <w:bCs/>
        </w:rPr>
        <w:t xml:space="preserve">Ms. </w:t>
      </w:r>
      <w:r w:rsidR="00D033E1">
        <w:rPr>
          <w:bCs/>
        </w:rPr>
        <w:t xml:space="preserve">Mary Vought </w:t>
      </w:r>
      <w:r w:rsidR="009A7C55">
        <w:rPr>
          <w:bCs/>
        </w:rPr>
        <w:t xml:space="preserve">for </w:t>
      </w:r>
      <w:r w:rsidR="00D033E1">
        <w:rPr>
          <w:bCs/>
        </w:rPr>
        <w:t>being</w:t>
      </w:r>
      <w:r w:rsidR="00E03B44">
        <w:rPr>
          <w:bCs/>
        </w:rPr>
        <w:t xml:space="preserve"> the</w:t>
      </w:r>
      <w:r w:rsidR="007E6B1D">
        <w:rPr>
          <w:bCs/>
        </w:rPr>
        <w:t xml:space="preserve"> </w:t>
      </w:r>
      <w:r w:rsidR="00D033E1">
        <w:rPr>
          <w:bCs/>
        </w:rPr>
        <w:t>new</w:t>
      </w:r>
      <w:r w:rsidR="009A7C55">
        <w:rPr>
          <w:bCs/>
        </w:rPr>
        <w:t>est</w:t>
      </w:r>
      <w:r w:rsidR="00D033E1">
        <w:rPr>
          <w:bCs/>
        </w:rPr>
        <w:t xml:space="preserve"> member</w:t>
      </w:r>
      <w:r w:rsidR="009A7C55">
        <w:rPr>
          <w:bCs/>
        </w:rPr>
        <w:t xml:space="preserve"> </w:t>
      </w:r>
      <w:r w:rsidR="007E6B1D">
        <w:rPr>
          <w:bCs/>
        </w:rPr>
        <w:t>of</w:t>
      </w:r>
      <w:r w:rsidR="009A7C55">
        <w:rPr>
          <w:bCs/>
        </w:rPr>
        <w:t xml:space="preserve"> the </w:t>
      </w:r>
      <w:r w:rsidR="00E03B44">
        <w:rPr>
          <w:bCs/>
        </w:rPr>
        <w:t>PAC</w:t>
      </w:r>
      <w:r w:rsidR="00D033E1">
        <w:rPr>
          <w:bCs/>
        </w:rPr>
        <w:t xml:space="preserve">. Mr. Caldwell </w:t>
      </w:r>
      <w:r w:rsidR="00E03B44">
        <w:rPr>
          <w:bCs/>
        </w:rPr>
        <w:t xml:space="preserve">reported </w:t>
      </w:r>
      <w:r w:rsidR="00D033E1">
        <w:rPr>
          <w:bCs/>
        </w:rPr>
        <w:t xml:space="preserve">that </w:t>
      </w:r>
      <w:r w:rsidR="007F47B9">
        <w:rPr>
          <w:bCs/>
        </w:rPr>
        <w:t xml:space="preserve">he provided an update </w:t>
      </w:r>
      <w:r w:rsidR="00D033E1">
        <w:rPr>
          <w:bCs/>
        </w:rPr>
        <w:t>from the Executive Committee</w:t>
      </w:r>
      <w:r w:rsidR="007F47B9">
        <w:rPr>
          <w:bCs/>
        </w:rPr>
        <w:t>. The Committee</w:t>
      </w:r>
      <w:r w:rsidR="009A7C55">
        <w:rPr>
          <w:bCs/>
        </w:rPr>
        <w:t xml:space="preserve"> approved the minutes</w:t>
      </w:r>
      <w:r w:rsidR="00D033E1">
        <w:rPr>
          <w:bCs/>
        </w:rPr>
        <w:t>.</w:t>
      </w:r>
      <w:r w:rsidR="009A7C55">
        <w:rPr>
          <w:bCs/>
        </w:rPr>
        <w:t xml:space="preserve"> </w:t>
      </w:r>
      <w:proofErr w:type="gramStart"/>
      <w:r w:rsidR="009A7C55">
        <w:rPr>
          <w:bCs/>
        </w:rPr>
        <w:t>Jennifer Krajewski, Deputy Director of Policy and Legislative Affairs</w:t>
      </w:r>
      <w:r w:rsidR="007E6B1D">
        <w:rPr>
          <w:bCs/>
        </w:rPr>
        <w:t>,</w:t>
      </w:r>
      <w:proofErr w:type="gramEnd"/>
      <w:r w:rsidR="009A7C55">
        <w:rPr>
          <w:bCs/>
        </w:rPr>
        <w:t xml:space="preserve"> gave an update on policy assessments. Mr. Caldwell </w:t>
      </w:r>
      <w:r w:rsidR="00E03B44">
        <w:rPr>
          <w:bCs/>
        </w:rPr>
        <w:t xml:space="preserve">welcomed </w:t>
      </w:r>
      <w:r w:rsidR="003D4EAE">
        <w:rPr>
          <w:bCs/>
        </w:rPr>
        <w:t>a new</w:t>
      </w:r>
      <w:r w:rsidR="007E6B1D">
        <w:rPr>
          <w:bCs/>
        </w:rPr>
        <w:t>,</w:t>
      </w:r>
      <w:r w:rsidR="003D4EAE">
        <w:rPr>
          <w:bCs/>
        </w:rPr>
        <w:t xml:space="preserve"> but </w:t>
      </w:r>
      <w:r w:rsidR="009A7C55">
        <w:rPr>
          <w:bCs/>
        </w:rPr>
        <w:t xml:space="preserve">old friend Jamie Liban, who gave an update on her new role </w:t>
      </w:r>
      <w:r w:rsidR="007F47B9">
        <w:rPr>
          <w:bCs/>
        </w:rPr>
        <w:t>as the Board’s Emergency Preparedness Development Coordinator. Mr. Caldwell s</w:t>
      </w:r>
      <w:r w:rsidR="003D4EAE">
        <w:rPr>
          <w:bCs/>
        </w:rPr>
        <w:t xml:space="preserve">tated that they are very excited to have her on </w:t>
      </w:r>
      <w:r w:rsidR="007F47B9">
        <w:rPr>
          <w:bCs/>
        </w:rPr>
        <w:t>b</w:t>
      </w:r>
      <w:r w:rsidR="003D4EAE">
        <w:rPr>
          <w:bCs/>
        </w:rPr>
        <w:t xml:space="preserve">oard </w:t>
      </w:r>
      <w:r w:rsidR="007F47B9">
        <w:rPr>
          <w:bCs/>
        </w:rPr>
        <w:t xml:space="preserve">and thanked her </w:t>
      </w:r>
      <w:r w:rsidR="003D4EAE">
        <w:rPr>
          <w:bCs/>
        </w:rPr>
        <w:t>for all the great work that she is going to be doing. Ms. Krajewski gave a report on</w:t>
      </w:r>
      <w:r w:rsidR="00E03B44">
        <w:rPr>
          <w:bCs/>
        </w:rPr>
        <w:t xml:space="preserve"> staff</w:t>
      </w:r>
      <w:r w:rsidR="003D4EAE">
        <w:rPr>
          <w:bCs/>
        </w:rPr>
        <w:t xml:space="preserve"> </w:t>
      </w:r>
      <w:r w:rsidR="007F47B9">
        <w:rPr>
          <w:bCs/>
        </w:rPr>
        <w:t>l</w:t>
      </w:r>
      <w:r w:rsidR="003D4EAE">
        <w:rPr>
          <w:bCs/>
        </w:rPr>
        <w:t xml:space="preserve">iaison </w:t>
      </w:r>
      <w:r w:rsidR="007F47B9">
        <w:rPr>
          <w:bCs/>
        </w:rPr>
        <w:t>activities during the last quarter.</w:t>
      </w:r>
      <w:r w:rsidR="007E6B1D">
        <w:rPr>
          <w:bCs/>
        </w:rPr>
        <w:t xml:space="preserve"> </w:t>
      </w:r>
      <w:r w:rsidR="003D4EAE">
        <w:rPr>
          <w:bCs/>
        </w:rPr>
        <w:t xml:space="preserve">Mr. Caldwell </w:t>
      </w:r>
      <w:r w:rsidR="0086522C">
        <w:rPr>
          <w:bCs/>
        </w:rPr>
        <w:t>reported</w:t>
      </w:r>
      <w:r w:rsidR="003D4EAE">
        <w:rPr>
          <w:bCs/>
        </w:rPr>
        <w:t xml:space="preserve"> that the</w:t>
      </w:r>
      <w:r w:rsidR="0086522C">
        <w:rPr>
          <w:bCs/>
        </w:rPr>
        <w:t xml:space="preserve"> Committee</w:t>
      </w:r>
      <w:r w:rsidR="003D4EAE">
        <w:rPr>
          <w:bCs/>
        </w:rPr>
        <w:t xml:space="preserve"> had a robust discussion </w:t>
      </w:r>
      <w:r w:rsidR="0086522C">
        <w:rPr>
          <w:bCs/>
        </w:rPr>
        <w:t>about</w:t>
      </w:r>
      <w:r w:rsidR="003D4EAE">
        <w:rPr>
          <w:bCs/>
        </w:rPr>
        <w:t xml:space="preserve"> topics they would like to have</w:t>
      </w:r>
      <w:r w:rsidR="000464BD">
        <w:rPr>
          <w:bCs/>
        </w:rPr>
        <w:t xml:space="preserve"> come before the Policy Advisory Committee.</w:t>
      </w:r>
    </w:p>
    <w:p w14:paraId="0F578874" w14:textId="4EABA544" w:rsidR="00D53284" w:rsidRPr="008B2EC7" w:rsidRDefault="008B2EC7" w:rsidP="008B2EC7">
      <w:pPr>
        <w:pStyle w:val="ParagraphText"/>
        <w:rPr>
          <w:bCs/>
        </w:rPr>
      </w:pPr>
      <w:r w:rsidRPr="008B2EC7">
        <w:rPr>
          <w:bCs/>
        </w:rPr>
        <w:t>The Vice Chair asked if anyone had any questions from the Executive Committee meeting.</w:t>
      </w:r>
      <w:r w:rsidR="003D4EAE" w:rsidRPr="008B2EC7">
        <w:rPr>
          <w:bCs/>
        </w:rPr>
        <w:t xml:space="preserve"> </w:t>
      </w:r>
      <w:r w:rsidR="007F47B9">
        <w:rPr>
          <w:bCs/>
        </w:rPr>
        <w:t xml:space="preserve">There were none. </w:t>
      </w:r>
      <w:r w:rsidR="003D4EAE" w:rsidRPr="008B2EC7">
        <w:rPr>
          <w:bCs/>
        </w:rPr>
        <w:t xml:space="preserve"> </w:t>
      </w:r>
    </w:p>
    <w:p w14:paraId="77E56D34" w14:textId="729C8B9D" w:rsidR="003D7AA3" w:rsidRDefault="003D7AA3" w:rsidP="000C5EAE">
      <w:pPr>
        <w:pStyle w:val="Heading2"/>
        <w:spacing w:before="0" w:after="0" w:line="240" w:lineRule="auto"/>
      </w:pPr>
      <w:r>
        <w:t>Information Access Summit Update</w:t>
      </w:r>
    </w:p>
    <w:p w14:paraId="7AA50496" w14:textId="54EF46F1" w:rsidR="003D7AA3" w:rsidRDefault="003D7AA3" w:rsidP="000C5EAE">
      <w:pPr>
        <w:pStyle w:val="Heading2"/>
        <w:spacing w:before="0" w:after="0" w:line="240" w:lineRule="auto"/>
      </w:pPr>
    </w:p>
    <w:p w14:paraId="7A816D07" w14:textId="09B792CB" w:rsidR="00D42B4D" w:rsidRDefault="008B2EC7" w:rsidP="000C5EAE">
      <w:pPr>
        <w:pStyle w:val="Heading2"/>
        <w:spacing w:before="0" w:after="0" w:line="240" w:lineRule="auto"/>
        <w:rPr>
          <w:color w:val="auto"/>
          <w:sz w:val="24"/>
          <w:szCs w:val="24"/>
        </w:rPr>
      </w:pPr>
      <w:r>
        <w:rPr>
          <w:color w:val="auto"/>
          <w:sz w:val="24"/>
          <w:szCs w:val="24"/>
        </w:rPr>
        <w:t xml:space="preserve">Ms. Teri Morgan thanked Lorraine for </w:t>
      </w:r>
      <w:r w:rsidR="0086522C">
        <w:rPr>
          <w:color w:val="auto"/>
          <w:sz w:val="24"/>
          <w:szCs w:val="24"/>
        </w:rPr>
        <w:t xml:space="preserve">taking </w:t>
      </w:r>
      <w:r>
        <w:rPr>
          <w:color w:val="auto"/>
          <w:sz w:val="24"/>
          <w:szCs w:val="24"/>
        </w:rPr>
        <w:t>photos at the Summit</w:t>
      </w:r>
      <w:r w:rsidR="0086522C">
        <w:rPr>
          <w:color w:val="auto"/>
          <w:sz w:val="24"/>
          <w:szCs w:val="24"/>
        </w:rPr>
        <w:t xml:space="preserve"> and thanked </w:t>
      </w:r>
      <w:r w:rsidR="00032AC0">
        <w:rPr>
          <w:color w:val="auto"/>
          <w:sz w:val="24"/>
          <w:szCs w:val="24"/>
        </w:rPr>
        <w:t>all</w:t>
      </w:r>
      <w:r w:rsidR="0086522C">
        <w:rPr>
          <w:color w:val="auto"/>
          <w:sz w:val="24"/>
          <w:szCs w:val="24"/>
        </w:rPr>
        <w:t xml:space="preserve"> </w:t>
      </w:r>
      <w:r>
        <w:rPr>
          <w:color w:val="auto"/>
          <w:sz w:val="24"/>
          <w:szCs w:val="24"/>
        </w:rPr>
        <w:t xml:space="preserve">staff </w:t>
      </w:r>
      <w:r w:rsidR="0086522C">
        <w:rPr>
          <w:color w:val="auto"/>
          <w:sz w:val="24"/>
          <w:szCs w:val="24"/>
        </w:rPr>
        <w:t xml:space="preserve">who </w:t>
      </w:r>
      <w:r>
        <w:rPr>
          <w:color w:val="auto"/>
          <w:sz w:val="24"/>
          <w:szCs w:val="24"/>
        </w:rPr>
        <w:t>helped ma</w:t>
      </w:r>
      <w:r w:rsidR="0034102F">
        <w:rPr>
          <w:color w:val="auto"/>
          <w:sz w:val="24"/>
          <w:szCs w:val="24"/>
        </w:rPr>
        <w:t>ke</w:t>
      </w:r>
      <w:r>
        <w:rPr>
          <w:color w:val="auto"/>
          <w:sz w:val="24"/>
          <w:szCs w:val="24"/>
        </w:rPr>
        <w:t xml:space="preserve"> the Summit</w:t>
      </w:r>
      <w:r w:rsidR="0086522C">
        <w:rPr>
          <w:color w:val="auto"/>
          <w:sz w:val="24"/>
          <w:szCs w:val="24"/>
        </w:rPr>
        <w:t xml:space="preserve"> a</w:t>
      </w:r>
      <w:r>
        <w:rPr>
          <w:color w:val="auto"/>
          <w:sz w:val="24"/>
          <w:szCs w:val="24"/>
        </w:rPr>
        <w:t xml:space="preserve"> success. </w:t>
      </w:r>
      <w:r w:rsidR="00D42B4D" w:rsidRPr="00D42B4D">
        <w:rPr>
          <w:color w:val="auto"/>
          <w:sz w:val="24"/>
          <w:szCs w:val="24"/>
        </w:rPr>
        <w:t>Ms. Morgan provided information on the Information Access Summit</w:t>
      </w:r>
      <w:r w:rsidR="00D42B4D">
        <w:rPr>
          <w:color w:val="auto"/>
          <w:sz w:val="24"/>
          <w:szCs w:val="24"/>
        </w:rPr>
        <w:t>.</w:t>
      </w:r>
    </w:p>
    <w:p w14:paraId="6571C9EF" w14:textId="595CB907" w:rsidR="00D42B4D" w:rsidRDefault="00D42B4D" w:rsidP="000C5EAE">
      <w:pPr>
        <w:pStyle w:val="Heading2"/>
        <w:spacing w:before="0" w:after="0" w:line="240" w:lineRule="auto"/>
        <w:rPr>
          <w:color w:val="auto"/>
          <w:sz w:val="24"/>
          <w:szCs w:val="24"/>
        </w:rPr>
      </w:pPr>
    </w:p>
    <w:p w14:paraId="55332E43" w14:textId="05D7E949" w:rsidR="00D42B4D" w:rsidRDefault="00D42B4D" w:rsidP="000C5EAE">
      <w:pPr>
        <w:pStyle w:val="Heading2"/>
        <w:spacing w:before="0" w:after="0" w:line="240" w:lineRule="auto"/>
        <w:rPr>
          <w:color w:val="auto"/>
          <w:sz w:val="24"/>
          <w:szCs w:val="24"/>
        </w:rPr>
      </w:pPr>
      <w:r>
        <w:rPr>
          <w:color w:val="auto"/>
          <w:sz w:val="24"/>
          <w:szCs w:val="24"/>
        </w:rPr>
        <w:t>Mr. Dennis Findley s</w:t>
      </w:r>
      <w:r w:rsidR="0034102F">
        <w:rPr>
          <w:color w:val="auto"/>
          <w:sz w:val="24"/>
          <w:szCs w:val="24"/>
        </w:rPr>
        <w:t xml:space="preserve">hared </w:t>
      </w:r>
      <w:r>
        <w:rPr>
          <w:color w:val="auto"/>
          <w:sz w:val="24"/>
          <w:szCs w:val="24"/>
        </w:rPr>
        <w:t xml:space="preserve">that </w:t>
      </w:r>
      <w:r w:rsidR="008B2EC7">
        <w:rPr>
          <w:color w:val="auto"/>
          <w:sz w:val="24"/>
          <w:szCs w:val="24"/>
        </w:rPr>
        <w:t xml:space="preserve">the gathering and information </w:t>
      </w:r>
      <w:r>
        <w:rPr>
          <w:color w:val="auto"/>
          <w:sz w:val="24"/>
          <w:szCs w:val="24"/>
        </w:rPr>
        <w:t xml:space="preserve">was </w:t>
      </w:r>
      <w:r w:rsidR="008B2EC7">
        <w:rPr>
          <w:color w:val="auto"/>
          <w:sz w:val="24"/>
          <w:szCs w:val="24"/>
        </w:rPr>
        <w:t xml:space="preserve">great and that it was </w:t>
      </w:r>
      <w:r>
        <w:rPr>
          <w:color w:val="auto"/>
          <w:sz w:val="24"/>
          <w:szCs w:val="24"/>
        </w:rPr>
        <w:t>a remarkable event and stated that the customer is the mission.</w:t>
      </w:r>
    </w:p>
    <w:p w14:paraId="72319D28" w14:textId="7466FBBE" w:rsidR="00D42B4D" w:rsidRDefault="00D42B4D" w:rsidP="000C5EAE">
      <w:pPr>
        <w:pStyle w:val="Heading2"/>
        <w:spacing w:before="0" w:after="0" w:line="240" w:lineRule="auto"/>
        <w:rPr>
          <w:color w:val="auto"/>
          <w:sz w:val="24"/>
          <w:szCs w:val="24"/>
        </w:rPr>
      </w:pPr>
    </w:p>
    <w:p w14:paraId="2DD49DBD" w14:textId="531BFC54" w:rsidR="00D42B4D" w:rsidRPr="00D42B4D" w:rsidRDefault="00D42B4D" w:rsidP="000C5EAE">
      <w:pPr>
        <w:pStyle w:val="Heading2"/>
        <w:spacing w:before="0" w:after="0" w:line="240" w:lineRule="auto"/>
        <w:rPr>
          <w:color w:val="auto"/>
          <w:sz w:val="24"/>
          <w:szCs w:val="24"/>
        </w:rPr>
      </w:pPr>
      <w:r>
        <w:rPr>
          <w:color w:val="auto"/>
          <w:sz w:val="24"/>
          <w:szCs w:val="24"/>
        </w:rPr>
        <w:t>Ms. Allison Coles-Johnson stated that the event was energetic</w:t>
      </w:r>
      <w:r w:rsidR="00AC3B0B">
        <w:rPr>
          <w:color w:val="auto"/>
          <w:sz w:val="24"/>
          <w:szCs w:val="24"/>
        </w:rPr>
        <w:t xml:space="preserve"> and </w:t>
      </w:r>
      <w:r w:rsidR="008B2EC7">
        <w:rPr>
          <w:color w:val="auto"/>
          <w:sz w:val="24"/>
          <w:szCs w:val="24"/>
        </w:rPr>
        <w:t>hopeful</w:t>
      </w:r>
      <w:r w:rsidR="007F47B9">
        <w:rPr>
          <w:color w:val="auto"/>
          <w:sz w:val="24"/>
          <w:szCs w:val="24"/>
        </w:rPr>
        <w:t>.</w:t>
      </w:r>
      <w:r>
        <w:rPr>
          <w:color w:val="auto"/>
          <w:sz w:val="24"/>
          <w:szCs w:val="24"/>
        </w:rPr>
        <w:t xml:space="preserve"> </w:t>
      </w:r>
      <w:r w:rsidR="00AC3B0B">
        <w:rPr>
          <w:color w:val="auto"/>
          <w:sz w:val="24"/>
          <w:szCs w:val="24"/>
        </w:rPr>
        <w:t xml:space="preserve">Ms. Coles-Johnson stated that </w:t>
      </w:r>
      <w:r w:rsidR="00B82694">
        <w:rPr>
          <w:color w:val="auto"/>
          <w:sz w:val="24"/>
          <w:szCs w:val="24"/>
        </w:rPr>
        <w:t xml:space="preserve">she was excited </w:t>
      </w:r>
      <w:r w:rsidR="0034102F">
        <w:rPr>
          <w:color w:val="auto"/>
          <w:sz w:val="24"/>
          <w:szCs w:val="24"/>
        </w:rPr>
        <w:t>that the Board was</w:t>
      </w:r>
      <w:r w:rsidR="00AC3B0B">
        <w:rPr>
          <w:color w:val="auto"/>
          <w:sz w:val="24"/>
          <w:szCs w:val="24"/>
        </w:rPr>
        <w:t xml:space="preserve"> able to bring</w:t>
      </w:r>
      <w:r w:rsidR="0034102F">
        <w:rPr>
          <w:color w:val="auto"/>
          <w:sz w:val="24"/>
          <w:szCs w:val="24"/>
        </w:rPr>
        <w:t xml:space="preserve"> together a</w:t>
      </w:r>
      <w:r w:rsidR="00AC3B0B">
        <w:rPr>
          <w:color w:val="auto"/>
          <w:sz w:val="24"/>
          <w:szCs w:val="24"/>
        </w:rPr>
        <w:t xml:space="preserve"> group of people with different backgrounds </w:t>
      </w:r>
      <w:r w:rsidR="00B82694">
        <w:rPr>
          <w:color w:val="auto"/>
          <w:sz w:val="24"/>
          <w:szCs w:val="24"/>
        </w:rPr>
        <w:t xml:space="preserve">and interests </w:t>
      </w:r>
      <w:r w:rsidR="0034102F">
        <w:rPr>
          <w:color w:val="auto"/>
          <w:sz w:val="24"/>
          <w:szCs w:val="24"/>
        </w:rPr>
        <w:t>to</w:t>
      </w:r>
      <w:r w:rsidR="00B82694">
        <w:rPr>
          <w:color w:val="auto"/>
          <w:sz w:val="24"/>
          <w:szCs w:val="24"/>
        </w:rPr>
        <w:t xml:space="preserve"> discuss </w:t>
      </w:r>
      <w:r w:rsidR="0034102F">
        <w:rPr>
          <w:color w:val="auto"/>
          <w:sz w:val="24"/>
          <w:szCs w:val="24"/>
        </w:rPr>
        <w:t>information access</w:t>
      </w:r>
      <w:r w:rsidR="00B82694">
        <w:rPr>
          <w:color w:val="auto"/>
          <w:sz w:val="24"/>
          <w:szCs w:val="24"/>
        </w:rPr>
        <w:t xml:space="preserve">. </w:t>
      </w:r>
    </w:p>
    <w:p w14:paraId="6ECFAE86" w14:textId="77777777" w:rsidR="008B2EC7" w:rsidRDefault="008B2EC7" w:rsidP="000C5EAE">
      <w:pPr>
        <w:pStyle w:val="Heading2"/>
        <w:spacing w:before="0" w:after="0" w:line="240" w:lineRule="auto"/>
      </w:pPr>
    </w:p>
    <w:p w14:paraId="557A421E" w14:textId="58CD363F" w:rsidR="003D7AA3" w:rsidRDefault="003D7AA3" w:rsidP="000C5EAE">
      <w:pPr>
        <w:pStyle w:val="Heading2"/>
        <w:spacing w:before="0" w:after="0" w:line="240" w:lineRule="auto"/>
      </w:pPr>
      <w:r>
        <w:t>Agency Updates &amp; Questions</w:t>
      </w:r>
      <w:r w:rsidR="008B2EC7">
        <w:t xml:space="preserve"> </w:t>
      </w:r>
    </w:p>
    <w:p w14:paraId="7474C8BD" w14:textId="77777777" w:rsidR="00AC3B0B" w:rsidRDefault="00AC3B0B" w:rsidP="000C5EAE">
      <w:pPr>
        <w:pStyle w:val="Heading2"/>
        <w:spacing w:before="0" w:after="0" w:line="240" w:lineRule="auto"/>
        <w:rPr>
          <w:color w:val="auto"/>
          <w:sz w:val="24"/>
          <w:szCs w:val="24"/>
        </w:rPr>
      </w:pPr>
    </w:p>
    <w:p w14:paraId="53A6EA39" w14:textId="010091CB" w:rsidR="008B2EC7" w:rsidRDefault="00AC3B0B" w:rsidP="000C5EAE">
      <w:pPr>
        <w:pStyle w:val="Heading2"/>
        <w:spacing w:before="0" w:after="0" w:line="240" w:lineRule="auto"/>
        <w:rPr>
          <w:color w:val="auto"/>
          <w:sz w:val="24"/>
          <w:szCs w:val="24"/>
        </w:rPr>
      </w:pPr>
      <w:r>
        <w:rPr>
          <w:color w:val="auto"/>
          <w:sz w:val="24"/>
          <w:szCs w:val="24"/>
        </w:rPr>
        <w:t>Mr. Brand</w:t>
      </w:r>
      <w:r w:rsidR="00032AC0">
        <w:rPr>
          <w:color w:val="auto"/>
          <w:sz w:val="24"/>
          <w:szCs w:val="24"/>
        </w:rPr>
        <w:t>on</w:t>
      </w:r>
      <w:r>
        <w:rPr>
          <w:color w:val="auto"/>
          <w:sz w:val="24"/>
          <w:szCs w:val="24"/>
        </w:rPr>
        <w:t xml:space="preserve"> Cassady asked what they are doing in education </w:t>
      </w:r>
      <w:r w:rsidR="00B82694">
        <w:rPr>
          <w:color w:val="auto"/>
          <w:sz w:val="24"/>
          <w:szCs w:val="24"/>
        </w:rPr>
        <w:t xml:space="preserve">to establish a </w:t>
      </w:r>
      <w:r>
        <w:rPr>
          <w:color w:val="auto"/>
          <w:sz w:val="24"/>
          <w:szCs w:val="24"/>
        </w:rPr>
        <w:t>wheelchair division so that kids with disabilities are not denied access to the V</w:t>
      </w:r>
      <w:r w:rsidR="0034102F">
        <w:rPr>
          <w:color w:val="auto"/>
          <w:sz w:val="24"/>
          <w:szCs w:val="24"/>
        </w:rPr>
        <w:t xml:space="preserve">irginia </w:t>
      </w:r>
      <w:r w:rsidR="00B82694">
        <w:rPr>
          <w:color w:val="auto"/>
          <w:sz w:val="24"/>
          <w:szCs w:val="24"/>
        </w:rPr>
        <w:t>H</w:t>
      </w:r>
      <w:r w:rsidR="0034102F">
        <w:rPr>
          <w:color w:val="auto"/>
          <w:sz w:val="24"/>
          <w:szCs w:val="24"/>
        </w:rPr>
        <w:t xml:space="preserve">igh </w:t>
      </w:r>
      <w:r w:rsidR="00B82694">
        <w:rPr>
          <w:color w:val="auto"/>
          <w:sz w:val="24"/>
          <w:szCs w:val="24"/>
        </w:rPr>
        <w:t>S</w:t>
      </w:r>
      <w:r w:rsidR="0034102F">
        <w:rPr>
          <w:color w:val="auto"/>
          <w:sz w:val="24"/>
          <w:szCs w:val="24"/>
        </w:rPr>
        <w:t xml:space="preserve">chool </w:t>
      </w:r>
      <w:r w:rsidR="00B82694">
        <w:rPr>
          <w:color w:val="auto"/>
          <w:sz w:val="24"/>
          <w:szCs w:val="24"/>
        </w:rPr>
        <w:t>L</w:t>
      </w:r>
      <w:r w:rsidR="0034102F">
        <w:rPr>
          <w:color w:val="auto"/>
          <w:sz w:val="24"/>
          <w:szCs w:val="24"/>
        </w:rPr>
        <w:t>eague</w:t>
      </w:r>
      <w:r>
        <w:rPr>
          <w:color w:val="auto"/>
          <w:sz w:val="24"/>
          <w:szCs w:val="24"/>
        </w:rPr>
        <w:t xml:space="preserve">. </w:t>
      </w:r>
      <w:r w:rsidR="00B82694">
        <w:rPr>
          <w:color w:val="auto"/>
          <w:sz w:val="24"/>
          <w:szCs w:val="24"/>
        </w:rPr>
        <w:t xml:space="preserve">The Vice Chair stated that there was no Education designee present. </w:t>
      </w:r>
    </w:p>
    <w:p w14:paraId="284D5FD2" w14:textId="77777777" w:rsidR="0034102F" w:rsidRDefault="0034102F" w:rsidP="000C5EAE">
      <w:pPr>
        <w:pStyle w:val="Heading2"/>
        <w:spacing w:before="0" w:after="0" w:line="240" w:lineRule="auto"/>
      </w:pPr>
    </w:p>
    <w:p w14:paraId="2248935F" w14:textId="0C11F76A" w:rsidR="004B5543" w:rsidRDefault="004B5543" w:rsidP="000C5EAE">
      <w:pPr>
        <w:pStyle w:val="Heading2"/>
        <w:spacing w:before="0" w:after="0" w:line="240" w:lineRule="auto"/>
      </w:pPr>
      <w:r>
        <w:t>Other Business</w:t>
      </w:r>
    </w:p>
    <w:p w14:paraId="554A5962" w14:textId="73AC1095" w:rsidR="004B5543" w:rsidRPr="008B2EC7" w:rsidRDefault="00B82694" w:rsidP="000C5EAE">
      <w:pPr>
        <w:pStyle w:val="Heading2"/>
        <w:spacing w:before="0" w:after="0" w:line="240" w:lineRule="auto"/>
        <w:rPr>
          <w:color w:val="auto"/>
          <w:sz w:val="24"/>
          <w:szCs w:val="24"/>
        </w:rPr>
      </w:pPr>
      <w:r>
        <w:rPr>
          <w:color w:val="auto"/>
          <w:sz w:val="24"/>
          <w:szCs w:val="24"/>
        </w:rPr>
        <w:t xml:space="preserve">Mr. Brandon Cassady stated that he wanted to thank Mount Vernon polling station for their assistance in helping </w:t>
      </w:r>
      <w:r w:rsidR="0034102F">
        <w:rPr>
          <w:color w:val="auto"/>
          <w:sz w:val="24"/>
          <w:szCs w:val="24"/>
        </w:rPr>
        <w:t>him</w:t>
      </w:r>
      <w:r>
        <w:rPr>
          <w:color w:val="auto"/>
          <w:sz w:val="24"/>
          <w:szCs w:val="24"/>
        </w:rPr>
        <w:t xml:space="preserve"> to vote.</w:t>
      </w:r>
      <w:r w:rsidR="008B2EC7" w:rsidRPr="008B2EC7">
        <w:rPr>
          <w:color w:val="auto"/>
          <w:sz w:val="24"/>
          <w:szCs w:val="24"/>
        </w:rPr>
        <w:t xml:space="preserve"> </w:t>
      </w:r>
    </w:p>
    <w:p w14:paraId="28C53A96" w14:textId="77777777" w:rsidR="008B2EC7" w:rsidRDefault="008B2EC7" w:rsidP="000C5EAE">
      <w:pPr>
        <w:pStyle w:val="Heading2"/>
        <w:spacing w:before="0" w:after="0" w:line="240" w:lineRule="auto"/>
      </w:pPr>
    </w:p>
    <w:p w14:paraId="06D6C0C7" w14:textId="31654ECE" w:rsidR="00CD0ED7" w:rsidRDefault="00CD0ED7" w:rsidP="000C5EAE">
      <w:pPr>
        <w:pStyle w:val="Heading2"/>
        <w:spacing w:before="0" w:after="0" w:line="240" w:lineRule="auto"/>
      </w:pPr>
      <w:r>
        <w:t>Adjournment</w:t>
      </w:r>
      <w:r w:rsidR="00AF441D">
        <w:rPr>
          <w:rStyle w:val="Strong"/>
          <w:b w:val="0"/>
        </w:rPr>
        <w:t xml:space="preserve">     </w:t>
      </w:r>
    </w:p>
    <w:p w14:paraId="77AE4637" w14:textId="24AFF837" w:rsidR="00CD0ED7" w:rsidRDefault="004F1C56" w:rsidP="00E149C1">
      <w:pPr>
        <w:pStyle w:val="ParagraphText"/>
      </w:pPr>
      <w:r>
        <w:t xml:space="preserve">The </w:t>
      </w:r>
      <w:r w:rsidR="00516593">
        <w:t xml:space="preserve">Vice </w:t>
      </w:r>
      <w:r>
        <w:t>Chair</w:t>
      </w:r>
      <w:r w:rsidR="00516593">
        <w:t>, Dennis Findley</w:t>
      </w:r>
      <w:r>
        <w:t xml:space="preserve"> </w:t>
      </w:r>
      <w:r w:rsidR="00516593">
        <w:t>called for a motion to adjourn the meeting. Mr. Thomas Leach made a</w:t>
      </w:r>
      <w:r w:rsidR="00AC4CF4">
        <w:t xml:space="preserve"> </w:t>
      </w:r>
      <w:r w:rsidR="00AC4CF4" w:rsidRPr="00AC4CF4">
        <w:rPr>
          <w:rStyle w:val="Strong"/>
        </w:rPr>
        <w:t>MOTION</w:t>
      </w:r>
      <w:r w:rsidR="00AC4CF4">
        <w:t xml:space="preserve"> to adjourn</w:t>
      </w:r>
      <w:r>
        <w:t xml:space="preserve">. Mr. </w:t>
      </w:r>
      <w:r w:rsidR="00516593">
        <w:t xml:space="preserve">Richard Kriner </w:t>
      </w:r>
      <w:r>
        <w:t>seconded</w:t>
      </w:r>
      <w:r w:rsidR="00AC4CF4">
        <w:t xml:space="preserve">, all Board members </w:t>
      </w:r>
      <w:r w:rsidR="003D7AA3">
        <w:t>agreed,</w:t>
      </w:r>
      <w:r w:rsidR="00AC4CF4">
        <w:t xml:space="preserve"> and the meeting adjourned at </w:t>
      </w:r>
      <w:r w:rsidR="00516593">
        <w:t>3</w:t>
      </w:r>
      <w:r w:rsidR="00AC4CF4">
        <w:t>:</w:t>
      </w:r>
      <w:r w:rsidR="00516593">
        <w:t>1</w:t>
      </w:r>
      <w:r>
        <w:t>0</w:t>
      </w:r>
      <w:r w:rsidR="00AC4CF4">
        <w:t xml:space="preserve"> p.m.</w:t>
      </w:r>
    </w:p>
    <w:p w14:paraId="6B8618CF" w14:textId="77777777" w:rsidR="000F77D3" w:rsidRDefault="000F77D3" w:rsidP="00E149C1">
      <w:pPr>
        <w:pStyle w:val="ParagraphText"/>
        <w:sectPr w:rsidR="000F77D3" w:rsidSect="006831BA">
          <w:pgSz w:w="12240" w:h="15840"/>
          <w:pgMar w:top="1080" w:right="1080" w:bottom="720" w:left="1080" w:header="720" w:footer="720" w:gutter="0"/>
          <w:cols w:space="720"/>
          <w:titlePg/>
          <w:docGrid w:linePitch="360"/>
        </w:sectPr>
      </w:pPr>
    </w:p>
    <w:p w14:paraId="43C143D4" w14:textId="77777777" w:rsidR="000F77D3" w:rsidRDefault="000F77D3" w:rsidP="000B45A8">
      <w:pPr>
        <w:pStyle w:val="Heading1"/>
      </w:pPr>
      <w:r>
        <w:rPr>
          <w:noProof/>
          <w:lang w:eastAsia="en-US"/>
        </w:rPr>
        <w:lastRenderedPageBreak/>
        <w:drawing>
          <wp:anchor distT="0" distB="0" distL="114300" distR="114300" simplePos="0" relativeHeight="251678720" behindDoc="0" locked="0" layoutInCell="1" allowOverlap="1" wp14:anchorId="580CABBE" wp14:editId="79256B0A">
            <wp:simplePos x="0" y="0"/>
            <wp:positionH relativeFrom="margin">
              <wp:align>right</wp:align>
            </wp:positionH>
            <wp:positionV relativeFrom="paragraph">
              <wp:posOffset>0</wp:posOffset>
            </wp:positionV>
            <wp:extent cx="1847088" cy="594360"/>
            <wp:effectExtent l="0" t="0" r="1270" b="0"/>
            <wp:wrapSquare wrapText="bothSides"/>
            <wp:docPr id="1" name="Picture 1"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t xml:space="preserve">Executive Committee </w:t>
      </w:r>
    </w:p>
    <w:p w14:paraId="6853E931" w14:textId="77777777" w:rsidR="000F77D3" w:rsidRDefault="000F77D3" w:rsidP="000B45A8">
      <w:pPr>
        <w:pStyle w:val="Heading1"/>
      </w:pPr>
      <w:r>
        <w:t>Meeting Minutes</w:t>
      </w:r>
    </w:p>
    <w:p w14:paraId="7625DA15" w14:textId="77777777" w:rsidR="000F77D3" w:rsidRDefault="000F77D3" w:rsidP="00743474">
      <w:pPr>
        <w:pStyle w:val="Heading2"/>
      </w:pPr>
      <w:r>
        <w:t xml:space="preserve">December 7, 2022 </w:t>
      </w:r>
    </w:p>
    <w:p w14:paraId="252C5D4E" w14:textId="77777777" w:rsidR="000F77D3" w:rsidRPr="00063E87" w:rsidRDefault="000F77D3" w:rsidP="00743474">
      <w:pPr>
        <w:pStyle w:val="Caption"/>
        <w:keepNext/>
      </w:pPr>
      <w: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505"/>
        <w:gridCol w:w="3208"/>
        <w:gridCol w:w="3357"/>
      </w:tblGrid>
      <w:tr w:rsidR="000F77D3" w:rsidRPr="00063E87" w14:paraId="11DC2088" w14:textId="77777777" w:rsidTr="00B8183D">
        <w:trPr>
          <w:cantSplit/>
          <w:tblHeader/>
        </w:trPr>
        <w:tc>
          <w:tcPr>
            <w:tcW w:w="3505" w:type="dxa"/>
          </w:tcPr>
          <w:p w14:paraId="32042E9C" w14:textId="77777777" w:rsidR="000F77D3" w:rsidRPr="00B8183D" w:rsidRDefault="000F77D3" w:rsidP="00743474">
            <w:pPr>
              <w:rPr>
                <w:rStyle w:val="Strong"/>
                <w:sz w:val="24"/>
                <w:szCs w:val="24"/>
              </w:rPr>
            </w:pPr>
            <w:r w:rsidRPr="00B8183D">
              <w:rPr>
                <w:rStyle w:val="Strong"/>
                <w:sz w:val="24"/>
                <w:szCs w:val="24"/>
              </w:rPr>
              <w:t>Board Attendees</w:t>
            </w:r>
          </w:p>
        </w:tc>
        <w:tc>
          <w:tcPr>
            <w:tcW w:w="3208" w:type="dxa"/>
          </w:tcPr>
          <w:p w14:paraId="657CF621" w14:textId="77777777" w:rsidR="000F77D3" w:rsidRPr="00B8183D" w:rsidRDefault="000F77D3" w:rsidP="00743474">
            <w:pPr>
              <w:rPr>
                <w:rStyle w:val="Strong"/>
                <w:sz w:val="24"/>
                <w:szCs w:val="24"/>
              </w:rPr>
            </w:pPr>
            <w:r w:rsidRPr="00B8183D">
              <w:rPr>
                <w:rStyle w:val="Strong"/>
                <w:sz w:val="24"/>
                <w:szCs w:val="24"/>
              </w:rPr>
              <w:t>Board Members Absent</w:t>
            </w:r>
          </w:p>
        </w:tc>
        <w:tc>
          <w:tcPr>
            <w:tcW w:w="3357" w:type="dxa"/>
          </w:tcPr>
          <w:p w14:paraId="05FB3991" w14:textId="77777777" w:rsidR="000F77D3" w:rsidRPr="00B8183D" w:rsidRDefault="000F77D3" w:rsidP="00743474">
            <w:pPr>
              <w:rPr>
                <w:rStyle w:val="Strong"/>
                <w:sz w:val="24"/>
                <w:szCs w:val="24"/>
              </w:rPr>
            </w:pPr>
            <w:r w:rsidRPr="00B8183D">
              <w:rPr>
                <w:rStyle w:val="Strong"/>
                <w:sz w:val="24"/>
                <w:szCs w:val="24"/>
              </w:rPr>
              <w:t>Staff Attendees</w:t>
            </w:r>
          </w:p>
        </w:tc>
      </w:tr>
      <w:tr w:rsidR="000F77D3" w:rsidRPr="00063E87" w14:paraId="7F94409F" w14:textId="77777777" w:rsidTr="00B8183D">
        <w:trPr>
          <w:cantSplit/>
          <w:trHeight w:val="305"/>
          <w:tblHeader/>
        </w:trPr>
        <w:tc>
          <w:tcPr>
            <w:tcW w:w="3505" w:type="dxa"/>
          </w:tcPr>
          <w:p w14:paraId="44D8C55E" w14:textId="77777777" w:rsidR="000F77D3" w:rsidRPr="00B8183D" w:rsidRDefault="000F77D3" w:rsidP="00AF4F83">
            <w:pPr>
              <w:pStyle w:val="TableParagraph"/>
              <w:rPr>
                <w:color w:val="322D27" w:themeColor="text2"/>
                <w:sz w:val="24"/>
                <w:szCs w:val="24"/>
              </w:rPr>
            </w:pPr>
            <w:r w:rsidRPr="00B8183D">
              <w:rPr>
                <w:color w:val="322D27" w:themeColor="text2"/>
                <w:sz w:val="24"/>
                <w:szCs w:val="24"/>
              </w:rPr>
              <w:t xml:space="preserve">Phil Caldwell </w:t>
            </w:r>
          </w:p>
        </w:tc>
        <w:tc>
          <w:tcPr>
            <w:tcW w:w="3208" w:type="dxa"/>
          </w:tcPr>
          <w:p w14:paraId="4B187752" w14:textId="77777777" w:rsidR="000F77D3" w:rsidRPr="00B8183D" w:rsidRDefault="000F77D3" w:rsidP="00743474">
            <w:pPr>
              <w:pStyle w:val="TableParagraph"/>
              <w:rPr>
                <w:color w:val="322D27" w:themeColor="text2"/>
                <w:sz w:val="24"/>
                <w:szCs w:val="24"/>
              </w:rPr>
            </w:pPr>
            <w:r w:rsidRPr="00B8183D">
              <w:rPr>
                <w:color w:val="322D27" w:themeColor="text2"/>
                <w:sz w:val="24"/>
                <w:szCs w:val="24"/>
              </w:rPr>
              <w:t>Molly Korte</w:t>
            </w:r>
          </w:p>
        </w:tc>
        <w:tc>
          <w:tcPr>
            <w:tcW w:w="3357" w:type="dxa"/>
          </w:tcPr>
          <w:p w14:paraId="04A66C45" w14:textId="77777777" w:rsidR="000F77D3" w:rsidRPr="00B8183D" w:rsidRDefault="000F77D3" w:rsidP="00073734">
            <w:pPr>
              <w:pStyle w:val="TableParagraph"/>
              <w:rPr>
                <w:color w:val="322D27" w:themeColor="text2"/>
                <w:sz w:val="24"/>
                <w:szCs w:val="24"/>
              </w:rPr>
            </w:pPr>
            <w:r w:rsidRPr="00B8183D">
              <w:rPr>
                <w:color w:val="322D27" w:themeColor="text2"/>
                <w:sz w:val="24"/>
                <w:szCs w:val="24"/>
              </w:rPr>
              <w:t>Nia Harrison</w:t>
            </w:r>
          </w:p>
        </w:tc>
      </w:tr>
      <w:tr w:rsidR="000F77D3" w:rsidRPr="00063E87" w14:paraId="724AA6C9" w14:textId="77777777" w:rsidTr="00B8183D">
        <w:trPr>
          <w:cantSplit/>
          <w:tblHeader/>
        </w:trPr>
        <w:tc>
          <w:tcPr>
            <w:tcW w:w="3505" w:type="dxa"/>
          </w:tcPr>
          <w:p w14:paraId="757FFE62" w14:textId="77777777" w:rsidR="000F77D3" w:rsidRPr="00B8183D" w:rsidRDefault="000F77D3" w:rsidP="00AF4F83">
            <w:pPr>
              <w:pStyle w:val="TableParagraph"/>
              <w:rPr>
                <w:color w:val="322D27" w:themeColor="text2"/>
                <w:sz w:val="24"/>
                <w:szCs w:val="24"/>
              </w:rPr>
            </w:pPr>
            <w:r w:rsidRPr="00B8183D">
              <w:rPr>
                <w:color w:val="322D27" w:themeColor="text2"/>
                <w:sz w:val="24"/>
                <w:szCs w:val="24"/>
              </w:rPr>
              <w:t>Cindy Rudy</w:t>
            </w:r>
          </w:p>
        </w:tc>
        <w:tc>
          <w:tcPr>
            <w:tcW w:w="3208" w:type="dxa"/>
          </w:tcPr>
          <w:p w14:paraId="4A4EE1B9" w14:textId="77777777" w:rsidR="000F77D3" w:rsidRPr="00B8183D" w:rsidRDefault="000F77D3" w:rsidP="00AF4F83">
            <w:pPr>
              <w:pStyle w:val="TableParagraph"/>
              <w:rPr>
                <w:color w:val="322D27" w:themeColor="text2"/>
                <w:sz w:val="24"/>
                <w:szCs w:val="24"/>
              </w:rPr>
            </w:pPr>
            <w:r w:rsidRPr="00B8183D">
              <w:rPr>
                <w:color w:val="322D27" w:themeColor="text2"/>
                <w:sz w:val="24"/>
                <w:szCs w:val="24"/>
              </w:rPr>
              <w:t>Sarah Krantz-Ciment</w:t>
            </w:r>
          </w:p>
        </w:tc>
        <w:tc>
          <w:tcPr>
            <w:tcW w:w="3357" w:type="dxa"/>
          </w:tcPr>
          <w:p w14:paraId="4F36543E" w14:textId="77777777" w:rsidR="000F77D3" w:rsidRPr="00B8183D" w:rsidRDefault="000F77D3" w:rsidP="00AF4F83">
            <w:pPr>
              <w:pStyle w:val="TableParagraph"/>
              <w:rPr>
                <w:color w:val="322D27" w:themeColor="text2"/>
                <w:sz w:val="24"/>
                <w:szCs w:val="24"/>
              </w:rPr>
            </w:pPr>
            <w:r w:rsidRPr="00B8183D">
              <w:rPr>
                <w:color w:val="322D27" w:themeColor="text2"/>
                <w:sz w:val="24"/>
                <w:szCs w:val="24"/>
              </w:rPr>
              <w:t>Teri Morgan</w:t>
            </w:r>
          </w:p>
        </w:tc>
      </w:tr>
      <w:tr w:rsidR="000F77D3" w:rsidRPr="00063E87" w14:paraId="4E39ECC4" w14:textId="77777777" w:rsidTr="00B8183D">
        <w:trPr>
          <w:cantSplit/>
          <w:tblHeader/>
        </w:trPr>
        <w:tc>
          <w:tcPr>
            <w:tcW w:w="3505" w:type="dxa"/>
          </w:tcPr>
          <w:p w14:paraId="34ED6C2D" w14:textId="77777777" w:rsidR="000F77D3" w:rsidRPr="00B8183D" w:rsidRDefault="000F77D3" w:rsidP="00F210AC">
            <w:pPr>
              <w:pStyle w:val="TableParagraph"/>
              <w:rPr>
                <w:color w:val="322D27" w:themeColor="text2"/>
                <w:sz w:val="24"/>
                <w:szCs w:val="24"/>
              </w:rPr>
            </w:pPr>
            <w:r w:rsidRPr="00B8183D">
              <w:rPr>
                <w:sz w:val="24"/>
                <w:szCs w:val="24"/>
              </w:rPr>
              <w:t>Theresa Simonds</w:t>
            </w:r>
          </w:p>
        </w:tc>
        <w:tc>
          <w:tcPr>
            <w:tcW w:w="3208" w:type="dxa"/>
          </w:tcPr>
          <w:p w14:paraId="135BB744" w14:textId="77777777" w:rsidR="000F77D3" w:rsidRPr="00B8183D" w:rsidRDefault="000F77D3" w:rsidP="00F210AC">
            <w:pPr>
              <w:pStyle w:val="TableParagraph"/>
              <w:rPr>
                <w:color w:val="322D27" w:themeColor="text2"/>
                <w:sz w:val="24"/>
                <w:szCs w:val="24"/>
              </w:rPr>
            </w:pPr>
            <w:r w:rsidRPr="00B8183D">
              <w:rPr>
                <w:color w:val="322D27" w:themeColor="text2"/>
                <w:sz w:val="24"/>
                <w:szCs w:val="24"/>
              </w:rPr>
              <w:t>Dennis Lites</w:t>
            </w:r>
          </w:p>
        </w:tc>
        <w:tc>
          <w:tcPr>
            <w:tcW w:w="3357" w:type="dxa"/>
          </w:tcPr>
          <w:p w14:paraId="40927908" w14:textId="77777777" w:rsidR="000F77D3" w:rsidRPr="00B8183D" w:rsidRDefault="000F77D3" w:rsidP="00F210AC">
            <w:pPr>
              <w:pStyle w:val="TableParagraph"/>
              <w:rPr>
                <w:color w:val="322D27" w:themeColor="text2"/>
                <w:sz w:val="24"/>
                <w:szCs w:val="24"/>
              </w:rPr>
            </w:pPr>
            <w:r w:rsidRPr="00B8183D">
              <w:rPr>
                <w:color w:val="322D27" w:themeColor="text2"/>
                <w:sz w:val="24"/>
                <w:szCs w:val="24"/>
              </w:rPr>
              <w:t>Henry Street</w:t>
            </w:r>
          </w:p>
        </w:tc>
      </w:tr>
      <w:tr w:rsidR="000F77D3" w:rsidRPr="00063E87" w14:paraId="13D80551" w14:textId="77777777" w:rsidTr="00B8183D">
        <w:trPr>
          <w:cantSplit/>
          <w:tblHeader/>
        </w:trPr>
        <w:tc>
          <w:tcPr>
            <w:tcW w:w="3505" w:type="dxa"/>
          </w:tcPr>
          <w:p w14:paraId="1F3CF246" w14:textId="77777777" w:rsidR="000F77D3" w:rsidRPr="00B8183D" w:rsidRDefault="000F77D3" w:rsidP="00F210AC">
            <w:pPr>
              <w:pStyle w:val="TableParagraph"/>
              <w:rPr>
                <w:color w:val="322D27" w:themeColor="text2"/>
                <w:sz w:val="24"/>
                <w:szCs w:val="24"/>
              </w:rPr>
            </w:pPr>
            <w:r w:rsidRPr="00B8183D">
              <w:rPr>
                <w:color w:val="322D27" w:themeColor="text2"/>
                <w:sz w:val="24"/>
                <w:szCs w:val="24"/>
              </w:rPr>
              <w:t>Edmond Turner (Conference Call)</w:t>
            </w:r>
          </w:p>
        </w:tc>
        <w:tc>
          <w:tcPr>
            <w:tcW w:w="3208" w:type="dxa"/>
          </w:tcPr>
          <w:p w14:paraId="00271D75" w14:textId="77777777" w:rsidR="000F77D3" w:rsidRPr="00B8183D" w:rsidRDefault="000F77D3" w:rsidP="00F210AC">
            <w:pPr>
              <w:pStyle w:val="TableParagraph"/>
              <w:rPr>
                <w:color w:val="322D27" w:themeColor="text2"/>
                <w:sz w:val="24"/>
                <w:szCs w:val="24"/>
              </w:rPr>
            </w:pPr>
            <w:r w:rsidRPr="00B8183D">
              <w:rPr>
                <w:color w:val="322D27" w:themeColor="text2"/>
                <w:sz w:val="24"/>
                <w:szCs w:val="24"/>
              </w:rPr>
              <w:t>Lindsay Pearse</w:t>
            </w:r>
          </w:p>
        </w:tc>
        <w:tc>
          <w:tcPr>
            <w:tcW w:w="3357" w:type="dxa"/>
          </w:tcPr>
          <w:p w14:paraId="77A1C38E" w14:textId="77777777" w:rsidR="000F77D3" w:rsidRPr="00B8183D" w:rsidRDefault="000F77D3" w:rsidP="00F210AC">
            <w:pPr>
              <w:pStyle w:val="TableParagraph"/>
              <w:rPr>
                <w:color w:val="322D27" w:themeColor="text2"/>
                <w:sz w:val="24"/>
                <w:szCs w:val="24"/>
              </w:rPr>
            </w:pPr>
            <w:r w:rsidRPr="00B8183D">
              <w:rPr>
                <w:color w:val="322D27" w:themeColor="text2"/>
                <w:sz w:val="24"/>
                <w:szCs w:val="24"/>
              </w:rPr>
              <w:t>Jason Withers</w:t>
            </w:r>
          </w:p>
        </w:tc>
      </w:tr>
      <w:tr w:rsidR="000F77D3" w:rsidRPr="00063E87" w14:paraId="2553255D" w14:textId="77777777" w:rsidTr="00B8183D">
        <w:trPr>
          <w:cantSplit/>
          <w:tblHeader/>
        </w:trPr>
        <w:tc>
          <w:tcPr>
            <w:tcW w:w="3505" w:type="dxa"/>
          </w:tcPr>
          <w:p w14:paraId="6150B77C" w14:textId="77777777" w:rsidR="000F77D3" w:rsidRPr="00B8183D" w:rsidRDefault="000F77D3" w:rsidP="00F210AC">
            <w:pPr>
              <w:pStyle w:val="TableParagraph"/>
              <w:rPr>
                <w:color w:val="322D27" w:themeColor="text2"/>
                <w:sz w:val="24"/>
                <w:szCs w:val="24"/>
              </w:rPr>
            </w:pPr>
          </w:p>
        </w:tc>
        <w:tc>
          <w:tcPr>
            <w:tcW w:w="3208" w:type="dxa"/>
          </w:tcPr>
          <w:p w14:paraId="709BFFB0" w14:textId="77777777" w:rsidR="000F77D3" w:rsidRPr="00B8183D" w:rsidRDefault="000F77D3" w:rsidP="00F210AC">
            <w:pPr>
              <w:pStyle w:val="TableParagraph"/>
              <w:rPr>
                <w:sz w:val="24"/>
                <w:szCs w:val="24"/>
              </w:rPr>
            </w:pPr>
          </w:p>
        </w:tc>
        <w:tc>
          <w:tcPr>
            <w:tcW w:w="3357" w:type="dxa"/>
          </w:tcPr>
          <w:p w14:paraId="2BACF581" w14:textId="77777777" w:rsidR="000F77D3" w:rsidRPr="00B8183D" w:rsidRDefault="000F77D3" w:rsidP="00F210AC">
            <w:pPr>
              <w:pStyle w:val="TableParagraph"/>
              <w:rPr>
                <w:sz w:val="24"/>
                <w:szCs w:val="24"/>
              </w:rPr>
            </w:pPr>
            <w:r w:rsidRPr="00B8183D">
              <w:rPr>
                <w:sz w:val="24"/>
                <w:szCs w:val="24"/>
              </w:rPr>
              <w:t>Tara Bethea</w:t>
            </w:r>
          </w:p>
        </w:tc>
      </w:tr>
      <w:tr w:rsidR="000F77D3" w:rsidRPr="00063E87" w14:paraId="2F3BAABC" w14:textId="77777777" w:rsidTr="00B8183D">
        <w:trPr>
          <w:cantSplit/>
          <w:tblHeader/>
        </w:trPr>
        <w:tc>
          <w:tcPr>
            <w:tcW w:w="3505" w:type="dxa"/>
          </w:tcPr>
          <w:p w14:paraId="01CD2FEA" w14:textId="77777777" w:rsidR="000F77D3" w:rsidRPr="00B8183D" w:rsidRDefault="000F77D3" w:rsidP="00F210AC">
            <w:pPr>
              <w:pStyle w:val="TableParagraph"/>
              <w:rPr>
                <w:sz w:val="24"/>
                <w:szCs w:val="24"/>
              </w:rPr>
            </w:pPr>
          </w:p>
        </w:tc>
        <w:tc>
          <w:tcPr>
            <w:tcW w:w="3208" w:type="dxa"/>
          </w:tcPr>
          <w:p w14:paraId="37B3D04B" w14:textId="77777777" w:rsidR="000F77D3" w:rsidRPr="00B8183D" w:rsidRDefault="000F77D3" w:rsidP="00F210AC">
            <w:pPr>
              <w:pStyle w:val="TableParagraph"/>
              <w:rPr>
                <w:sz w:val="24"/>
                <w:szCs w:val="24"/>
              </w:rPr>
            </w:pPr>
          </w:p>
        </w:tc>
        <w:tc>
          <w:tcPr>
            <w:tcW w:w="3357" w:type="dxa"/>
          </w:tcPr>
          <w:p w14:paraId="084A8E24" w14:textId="77777777" w:rsidR="000F77D3" w:rsidRPr="00B8183D" w:rsidRDefault="000F77D3" w:rsidP="00F210AC">
            <w:pPr>
              <w:pStyle w:val="TableParagraph"/>
              <w:rPr>
                <w:sz w:val="24"/>
                <w:szCs w:val="24"/>
              </w:rPr>
            </w:pPr>
            <w:r w:rsidRPr="00B8183D">
              <w:rPr>
                <w:sz w:val="24"/>
                <w:szCs w:val="24"/>
              </w:rPr>
              <w:t>Lorraine Blackwell</w:t>
            </w:r>
          </w:p>
        </w:tc>
      </w:tr>
      <w:tr w:rsidR="000F77D3" w:rsidRPr="00063E87" w14:paraId="49FE0ACF" w14:textId="77777777" w:rsidTr="00B8183D">
        <w:trPr>
          <w:cantSplit/>
          <w:tblHeader/>
        </w:trPr>
        <w:tc>
          <w:tcPr>
            <w:tcW w:w="3505" w:type="dxa"/>
          </w:tcPr>
          <w:p w14:paraId="1F11B5DB" w14:textId="77777777" w:rsidR="000F77D3" w:rsidRPr="00B8183D" w:rsidRDefault="000F77D3" w:rsidP="00F210AC">
            <w:pPr>
              <w:pStyle w:val="TableParagraph"/>
              <w:rPr>
                <w:sz w:val="24"/>
                <w:szCs w:val="24"/>
              </w:rPr>
            </w:pPr>
          </w:p>
        </w:tc>
        <w:tc>
          <w:tcPr>
            <w:tcW w:w="3208" w:type="dxa"/>
          </w:tcPr>
          <w:p w14:paraId="057A57F2" w14:textId="77777777" w:rsidR="000F77D3" w:rsidRPr="00B8183D" w:rsidRDefault="000F77D3" w:rsidP="00F210AC">
            <w:pPr>
              <w:pStyle w:val="TableParagraph"/>
              <w:rPr>
                <w:sz w:val="24"/>
                <w:szCs w:val="24"/>
              </w:rPr>
            </w:pPr>
          </w:p>
        </w:tc>
        <w:tc>
          <w:tcPr>
            <w:tcW w:w="3357" w:type="dxa"/>
          </w:tcPr>
          <w:p w14:paraId="418C9A08" w14:textId="77777777" w:rsidR="000F77D3" w:rsidRPr="00B8183D" w:rsidRDefault="000F77D3" w:rsidP="00F210AC">
            <w:pPr>
              <w:pStyle w:val="TableParagraph"/>
              <w:rPr>
                <w:sz w:val="24"/>
                <w:szCs w:val="24"/>
              </w:rPr>
            </w:pPr>
            <w:r w:rsidRPr="00B8183D">
              <w:rPr>
                <w:sz w:val="24"/>
                <w:szCs w:val="24"/>
              </w:rPr>
              <w:t>Jennifer Krajewski</w:t>
            </w:r>
          </w:p>
        </w:tc>
      </w:tr>
      <w:tr w:rsidR="000F77D3" w:rsidRPr="00063E87" w14:paraId="04B7940B" w14:textId="77777777" w:rsidTr="00B8183D">
        <w:trPr>
          <w:cantSplit/>
          <w:trHeight w:val="58"/>
          <w:tblHeader/>
        </w:trPr>
        <w:tc>
          <w:tcPr>
            <w:tcW w:w="3505" w:type="dxa"/>
          </w:tcPr>
          <w:p w14:paraId="31F1823D" w14:textId="77777777" w:rsidR="000F77D3" w:rsidRPr="00B8183D" w:rsidRDefault="000F77D3" w:rsidP="00F210AC">
            <w:pPr>
              <w:pStyle w:val="TableParagraph"/>
              <w:rPr>
                <w:color w:val="322D27" w:themeColor="text2"/>
                <w:sz w:val="24"/>
                <w:szCs w:val="24"/>
              </w:rPr>
            </w:pPr>
          </w:p>
        </w:tc>
        <w:tc>
          <w:tcPr>
            <w:tcW w:w="3208" w:type="dxa"/>
          </w:tcPr>
          <w:p w14:paraId="191E2C3D" w14:textId="77777777" w:rsidR="000F77D3" w:rsidRPr="00B8183D" w:rsidRDefault="000F77D3" w:rsidP="00F210AC">
            <w:pPr>
              <w:pStyle w:val="TableParagraph"/>
              <w:rPr>
                <w:sz w:val="24"/>
                <w:szCs w:val="24"/>
              </w:rPr>
            </w:pPr>
          </w:p>
        </w:tc>
        <w:tc>
          <w:tcPr>
            <w:tcW w:w="3357" w:type="dxa"/>
          </w:tcPr>
          <w:p w14:paraId="3593DDFA" w14:textId="77777777" w:rsidR="000F77D3" w:rsidRPr="00B8183D" w:rsidRDefault="000F77D3" w:rsidP="00F210AC">
            <w:pPr>
              <w:pStyle w:val="TableParagraph"/>
              <w:rPr>
                <w:sz w:val="24"/>
                <w:szCs w:val="24"/>
              </w:rPr>
            </w:pPr>
            <w:r w:rsidRPr="00B8183D">
              <w:rPr>
                <w:sz w:val="24"/>
                <w:szCs w:val="24"/>
              </w:rPr>
              <w:t>Penni Sweetenburg-Lee</w:t>
            </w:r>
          </w:p>
        </w:tc>
      </w:tr>
      <w:tr w:rsidR="000F77D3" w:rsidRPr="00063E87" w14:paraId="498CA7FF" w14:textId="77777777" w:rsidTr="00B8183D">
        <w:trPr>
          <w:cantSplit/>
          <w:tblHeader/>
        </w:trPr>
        <w:tc>
          <w:tcPr>
            <w:tcW w:w="3505" w:type="dxa"/>
          </w:tcPr>
          <w:p w14:paraId="11B723C5" w14:textId="77777777" w:rsidR="000F77D3" w:rsidRPr="00321C02" w:rsidRDefault="000F77D3" w:rsidP="00F210AC">
            <w:pPr>
              <w:pStyle w:val="TableParagraph"/>
              <w:rPr>
                <w:color w:val="322D27" w:themeColor="text2"/>
              </w:rPr>
            </w:pPr>
          </w:p>
        </w:tc>
        <w:tc>
          <w:tcPr>
            <w:tcW w:w="3208" w:type="dxa"/>
          </w:tcPr>
          <w:p w14:paraId="39E3F1C4" w14:textId="77777777" w:rsidR="000F77D3" w:rsidRPr="00063E87" w:rsidRDefault="000F77D3" w:rsidP="00F210AC">
            <w:pPr>
              <w:pStyle w:val="TableParagraph"/>
            </w:pPr>
          </w:p>
        </w:tc>
        <w:tc>
          <w:tcPr>
            <w:tcW w:w="3357" w:type="dxa"/>
          </w:tcPr>
          <w:p w14:paraId="78BEC4B1" w14:textId="77777777" w:rsidR="000F77D3" w:rsidRPr="00063E87" w:rsidRDefault="000F77D3" w:rsidP="00F210AC">
            <w:pPr>
              <w:pStyle w:val="TableParagraph"/>
            </w:pPr>
          </w:p>
        </w:tc>
      </w:tr>
      <w:tr w:rsidR="000F77D3" w:rsidRPr="00063E87" w14:paraId="0EB2ACE0" w14:textId="77777777" w:rsidTr="00B8183D">
        <w:trPr>
          <w:cantSplit/>
        </w:trPr>
        <w:tc>
          <w:tcPr>
            <w:tcW w:w="3505" w:type="dxa"/>
          </w:tcPr>
          <w:p w14:paraId="3415B87B" w14:textId="77777777" w:rsidR="000F77D3" w:rsidRPr="00321C02" w:rsidRDefault="000F77D3" w:rsidP="00F210AC">
            <w:pPr>
              <w:pStyle w:val="TableParagraph"/>
              <w:rPr>
                <w:color w:val="322D27" w:themeColor="text2"/>
              </w:rPr>
            </w:pPr>
          </w:p>
        </w:tc>
        <w:tc>
          <w:tcPr>
            <w:tcW w:w="3208" w:type="dxa"/>
          </w:tcPr>
          <w:p w14:paraId="40530E2A" w14:textId="77777777" w:rsidR="000F77D3" w:rsidRPr="00063E87" w:rsidRDefault="000F77D3" w:rsidP="00F210AC">
            <w:pPr>
              <w:pStyle w:val="TableParagraph"/>
            </w:pPr>
          </w:p>
        </w:tc>
        <w:tc>
          <w:tcPr>
            <w:tcW w:w="3357" w:type="dxa"/>
          </w:tcPr>
          <w:p w14:paraId="4D534609" w14:textId="77777777" w:rsidR="000F77D3" w:rsidRPr="00063E87" w:rsidRDefault="000F77D3" w:rsidP="00F210AC">
            <w:pPr>
              <w:pStyle w:val="TableParagraph"/>
            </w:pPr>
          </w:p>
        </w:tc>
      </w:tr>
    </w:tbl>
    <w:p w14:paraId="779ECC89" w14:textId="77777777" w:rsidR="000F77D3" w:rsidRDefault="000F77D3" w:rsidP="00BA0DE3">
      <w:pPr>
        <w:pStyle w:val="Heading2"/>
        <w:jc w:val="center"/>
      </w:pPr>
    </w:p>
    <w:p w14:paraId="2219A8B2" w14:textId="77777777" w:rsidR="000F77D3" w:rsidRDefault="000F77D3" w:rsidP="00423C57">
      <w:pPr>
        <w:pStyle w:val="Heading2"/>
      </w:pPr>
      <w:r>
        <w:t>Call to Order/</w:t>
      </w:r>
      <w:r w:rsidRPr="00DC459B">
        <w:t xml:space="preserve"> </w:t>
      </w:r>
      <w:r>
        <w:t>Opening Remarks</w:t>
      </w:r>
    </w:p>
    <w:p w14:paraId="4D697121" w14:textId="2B8868BA" w:rsidR="000F77D3" w:rsidRDefault="000F77D3" w:rsidP="00321C02">
      <w:pPr>
        <w:pStyle w:val="ParagraphText"/>
      </w:pPr>
      <w:r>
        <w:t xml:space="preserve">Mr. Phil Caldwell, Chair of the Public Advisory Committee, called the meeting to order at 8:14 a.m. </w:t>
      </w:r>
    </w:p>
    <w:p w14:paraId="6125EF3B" w14:textId="77777777" w:rsidR="000F77D3" w:rsidRDefault="000F77D3" w:rsidP="00423C57">
      <w:pPr>
        <w:pStyle w:val="Heading2"/>
      </w:pPr>
      <w:r>
        <w:t>Review of Executive Committee Meeting Agenda</w:t>
      </w:r>
    </w:p>
    <w:p w14:paraId="07578806" w14:textId="77777777" w:rsidR="000F77D3" w:rsidRDefault="000F77D3" w:rsidP="00824DE7">
      <w:pPr>
        <w:pStyle w:val="Heading2"/>
        <w:spacing w:before="0" w:after="0" w:line="240" w:lineRule="auto"/>
        <w:rPr>
          <w:color w:val="auto"/>
          <w:sz w:val="24"/>
          <w:szCs w:val="24"/>
        </w:rPr>
      </w:pPr>
      <w:r>
        <w:rPr>
          <w:color w:val="auto"/>
          <w:sz w:val="24"/>
          <w:szCs w:val="24"/>
        </w:rPr>
        <w:t>Mr. Caldwell greeted and welcomed Board members and staff. Mr. Caldwell reviewed the Committee meeting agenda and did introductions.</w:t>
      </w:r>
    </w:p>
    <w:p w14:paraId="4409FCA3" w14:textId="77777777" w:rsidR="000F77D3" w:rsidRDefault="000F77D3" w:rsidP="00824DE7">
      <w:pPr>
        <w:pStyle w:val="TableHeader"/>
      </w:pPr>
    </w:p>
    <w:p w14:paraId="4E2DC45E" w14:textId="77777777" w:rsidR="000F77D3" w:rsidRPr="00550C7A" w:rsidRDefault="000F77D3" w:rsidP="00824DE7">
      <w:pPr>
        <w:pStyle w:val="TableHeader"/>
        <w:rPr>
          <w:color w:val="auto"/>
          <w:sz w:val="24"/>
          <w:szCs w:val="24"/>
        </w:rPr>
      </w:pPr>
      <w:r>
        <w:t>Board Member Attendance</w:t>
      </w:r>
    </w:p>
    <w:p w14:paraId="4CD32B1B" w14:textId="77777777" w:rsidR="000F77D3" w:rsidRDefault="000F77D3" w:rsidP="00824DE7">
      <w:pPr>
        <w:pStyle w:val="TableHeader"/>
      </w:pPr>
    </w:p>
    <w:p w14:paraId="5C29864B" w14:textId="0F3125A6" w:rsidR="000F77D3" w:rsidRPr="00824DE7" w:rsidRDefault="000F77D3" w:rsidP="00824DE7">
      <w:pPr>
        <w:pStyle w:val="Heading2"/>
        <w:spacing w:before="0" w:after="0" w:line="240" w:lineRule="auto"/>
        <w:rPr>
          <w:rStyle w:val="Strong"/>
          <w:color w:val="auto"/>
          <w:sz w:val="24"/>
          <w:szCs w:val="24"/>
        </w:rPr>
      </w:pPr>
      <w:r w:rsidRPr="00824DE7">
        <w:rPr>
          <w:color w:val="auto"/>
          <w:sz w:val="24"/>
          <w:szCs w:val="24"/>
        </w:rPr>
        <w:t xml:space="preserve">Mr. Henry Street, Director of Administration, noted the </w:t>
      </w:r>
      <w:r w:rsidR="00931C47">
        <w:rPr>
          <w:color w:val="auto"/>
          <w:sz w:val="24"/>
          <w:szCs w:val="24"/>
        </w:rPr>
        <w:t>a</w:t>
      </w:r>
      <w:r w:rsidRPr="00824DE7">
        <w:rPr>
          <w:color w:val="auto"/>
          <w:sz w:val="24"/>
          <w:szCs w:val="24"/>
        </w:rPr>
        <w:t>ttendance tracking attachment</w:t>
      </w:r>
      <w:r w:rsidR="00931C47">
        <w:rPr>
          <w:color w:val="auto"/>
          <w:sz w:val="24"/>
          <w:szCs w:val="24"/>
        </w:rPr>
        <w:t>,</w:t>
      </w:r>
      <w:r w:rsidRPr="00824DE7">
        <w:rPr>
          <w:color w:val="auto"/>
          <w:sz w:val="24"/>
          <w:szCs w:val="24"/>
        </w:rPr>
        <w:t xml:space="preserve"> </w:t>
      </w:r>
      <w:r w:rsidR="00931C47">
        <w:rPr>
          <w:color w:val="auto"/>
          <w:sz w:val="24"/>
          <w:szCs w:val="24"/>
        </w:rPr>
        <w:t>(</w:t>
      </w:r>
      <w:r w:rsidRPr="00824DE7">
        <w:rPr>
          <w:color w:val="auto"/>
          <w:sz w:val="24"/>
          <w:szCs w:val="24"/>
        </w:rPr>
        <w:t>EC 3-1</w:t>
      </w:r>
      <w:r w:rsidR="00931C47">
        <w:rPr>
          <w:color w:val="auto"/>
          <w:sz w:val="24"/>
          <w:szCs w:val="24"/>
        </w:rPr>
        <w:t>).</w:t>
      </w:r>
      <w:r w:rsidRPr="00824DE7">
        <w:rPr>
          <w:color w:val="auto"/>
          <w:sz w:val="24"/>
          <w:szCs w:val="24"/>
        </w:rPr>
        <w:t xml:space="preserve"> Mr. Street stated </w:t>
      </w:r>
      <w:r w:rsidRPr="00FC1B60">
        <w:rPr>
          <w:color w:val="auto"/>
          <w:sz w:val="24"/>
          <w:szCs w:val="24"/>
        </w:rPr>
        <w:t>that</w:t>
      </w:r>
      <w:r w:rsidRPr="00824DE7">
        <w:rPr>
          <w:color w:val="auto"/>
          <w:sz w:val="24"/>
          <w:szCs w:val="24"/>
        </w:rPr>
        <w:t xml:space="preserve"> the attendance records are from September 2022 to June 2023. Mr. Street stated that there were presently no attendance issues.</w:t>
      </w:r>
    </w:p>
    <w:p w14:paraId="4011E322" w14:textId="77777777" w:rsidR="000F77D3" w:rsidRDefault="000F77D3" w:rsidP="00824DE7">
      <w:pPr>
        <w:pStyle w:val="TableHeader"/>
      </w:pPr>
    </w:p>
    <w:p w14:paraId="09435ACF" w14:textId="77777777" w:rsidR="000F77D3" w:rsidRPr="00824DE7" w:rsidRDefault="000F77D3" w:rsidP="00824DE7">
      <w:pPr>
        <w:spacing w:before="0" w:after="0" w:line="240" w:lineRule="auto"/>
        <w:outlineLvl w:val="1"/>
        <w:rPr>
          <w:color w:val="0061D4" w:themeColor="accent1"/>
          <w:sz w:val="28"/>
          <w:szCs w:val="26"/>
        </w:rPr>
      </w:pPr>
      <w:r w:rsidRPr="00824DE7">
        <w:rPr>
          <w:color w:val="0061D4" w:themeColor="accent1"/>
          <w:sz w:val="28"/>
          <w:szCs w:val="26"/>
        </w:rPr>
        <w:t>Agency Fiscal Reports</w:t>
      </w:r>
    </w:p>
    <w:p w14:paraId="77FF674D" w14:textId="77777777" w:rsidR="000F77D3" w:rsidRPr="00824DE7" w:rsidRDefault="000F77D3" w:rsidP="00824DE7">
      <w:pPr>
        <w:spacing w:before="0" w:after="0" w:line="240" w:lineRule="auto"/>
        <w:outlineLvl w:val="1"/>
        <w:rPr>
          <w:rFonts w:eastAsia="Times New Roman" w:cs="Calibri"/>
          <w:color w:val="222222"/>
          <w:sz w:val="24"/>
          <w:szCs w:val="24"/>
          <w:lang w:eastAsia="en-US"/>
        </w:rPr>
      </w:pPr>
    </w:p>
    <w:p w14:paraId="1C2AE657" w14:textId="7EEF9EFC" w:rsidR="000F77D3" w:rsidRPr="00FC1B60" w:rsidRDefault="000F77D3" w:rsidP="00824DE7">
      <w:pPr>
        <w:spacing w:before="0" w:after="0" w:line="240" w:lineRule="auto"/>
        <w:outlineLvl w:val="1"/>
        <w:rPr>
          <w:rFonts w:eastAsia="Times New Roman" w:cs="Calibri"/>
          <w:color w:val="auto"/>
          <w:sz w:val="24"/>
          <w:szCs w:val="24"/>
          <w:lang w:eastAsia="en-US"/>
        </w:rPr>
      </w:pPr>
      <w:r w:rsidRPr="00FC1B60">
        <w:rPr>
          <w:rFonts w:eastAsia="Times New Roman" w:cs="Calibri"/>
          <w:color w:val="auto"/>
          <w:sz w:val="24"/>
          <w:szCs w:val="24"/>
          <w:lang w:eastAsia="en-US"/>
        </w:rPr>
        <w:t xml:space="preserve">Mr. Henry Street, Director of Administration, gave </w:t>
      </w:r>
      <w:proofErr w:type="gramStart"/>
      <w:r w:rsidRPr="00FC1B60">
        <w:rPr>
          <w:rFonts w:eastAsia="Times New Roman" w:cs="Calibri"/>
          <w:color w:val="auto"/>
          <w:sz w:val="24"/>
          <w:szCs w:val="24"/>
          <w:lang w:eastAsia="en-US"/>
        </w:rPr>
        <w:t>a brief summary</w:t>
      </w:r>
      <w:proofErr w:type="gramEnd"/>
      <w:r w:rsidRPr="00FC1B60">
        <w:rPr>
          <w:rFonts w:eastAsia="Times New Roman" w:cs="Calibri"/>
          <w:color w:val="auto"/>
          <w:sz w:val="24"/>
          <w:szCs w:val="24"/>
          <w:lang w:eastAsia="en-US"/>
        </w:rPr>
        <w:t xml:space="preserve"> of the agency’s fiscal report (SP-1). From the revised approved budget of $1,820,274, as of December 1, 2022, the Board has spent $558,677 within the budget categories leaving a balance of $1,261,597. </w:t>
      </w:r>
      <w:r w:rsidR="00931C47">
        <w:rPr>
          <w:rFonts w:eastAsia="Times New Roman" w:cs="Calibri"/>
          <w:color w:val="auto"/>
          <w:sz w:val="24"/>
          <w:szCs w:val="24"/>
          <w:lang w:eastAsia="en-US"/>
        </w:rPr>
        <w:t>This l</w:t>
      </w:r>
      <w:r w:rsidRPr="00FC1B60">
        <w:rPr>
          <w:rFonts w:eastAsia="Times New Roman" w:cs="Calibri"/>
          <w:color w:val="auto"/>
          <w:sz w:val="24"/>
          <w:szCs w:val="24"/>
          <w:lang w:eastAsia="en-US"/>
        </w:rPr>
        <w:t>eav</w:t>
      </w:r>
      <w:r w:rsidR="00931C47">
        <w:rPr>
          <w:rFonts w:eastAsia="Times New Roman" w:cs="Calibri"/>
          <w:color w:val="auto"/>
          <w:sz w:val="24"/>
          <w:szCs w:val="24"/>
          <w:lang w:eastAsia="en-US"/>
        </w:rPr>
        <w:t>es</w:t>
      </w:r>
      <w:r w:rsidRPr="00FC1B60">
        <w:rPr>
          <w:rFonts w:eastAsia="Times New Roman" w:cs="Calibri"/>
          <w:color w:val="auto"/>
          <w:sz w:val="24"/>
          <w:szCs w:val="24"/>
          <w:lang w:eastAsia="en-US"/>
        </w:rPr>
        <w:t xml:space="preserve"> 69% of our operating budget unspent. Mr. Street reported</w:t>
      </w:r>
      <w:r w:rsidR="00931C47">
        <w:rPr>
          <w:rFonts w:eastAsia="Times New Roman" w:cs="Calibri"/>
          <w:color w:val="auto"/>
          <w:sz w:val="24"/>
          <w:szCs w:val="24"/>
          <w:lang w:eastAsia="en-US"/>
        </w:rPr>
        <w:t>,</w:t>
      </w:r>
      <w:r w:rsidRPr="00FC1B60">
        <w:rPr>
          <w:rFonts w:eastAsia="Times New Roman" w:cs="Calibri"/>
          <w:color w:val="auto"/>
          <w:sz w:val="24"/>
          <w:szCs w:val="24"/>
          <w:lang w:eastAsia="en-US"/>
        </w:rPr>
        <w:t xml:space="preserve"> in a comparative analysis of spending for this time last year</w:t>
      </w:r>
      <w:r w:rsidR="00931C47">
        <w:rPr>
          <w:rFonts w:eastAsia="Times New Roman" w:cs="Calibri"/>
          <w:color w:val="auto"/>
          <w:sz w:val="24"/>
          <w:szCs w:val="24"/>
          <w:lang w:eastAsia="en-US"/>
        </w:rPr>
        <w:t xml:space="preserve">, </w:t>
      </w:r>
      <w:r w:rsidRPr="00FC1B60">
        <w:rPr>
          <w:rFonts w:eastAsia="Times New Roman" w:cs="Calibri"/>
          <w:color w:val="auto"/>
          <w:sz w:val="24"/>
          <w:szCs w:val="24"/>
          <w:lang w:eastAsia="en-US"/>
        </w:rPr>
        <w:t>that we are on target with our expenditures.</w:t>
      </w:r>
    </w:p>
    <w:p w14:paraId="34D36AB4" w14:textId="77777777" w:rsidR="000F77D3" w:rsidRDefault="000F77D3" w:rsidP="00167ADE">
      <w:pPr>
        <w:shd w:val="clear" w:color="auto" w:fill="FFFFFF"/>
        <w:spacing w:before="0" w:after="0" w:line="240" w:lineRule="auto"/>
        <w:rPr>
          <w:rFonts w:eastAsia="Times New Roman" w:cs="Calibri"/>
          <w:color w:val="4F81BD"/>
          <w:sz w:val="28"/>
          <w:szCs w:val="28"/>
          <w:lang w:eastAsia="en-US"/>
        </w:rPr>
      </w:pPr>
    </w:p>
    <w:p w14:paraId="2DB13FBA" w14:textId="77777777" w:rsidR="000F77D3" w:rsidRPr="00167ADE" w:rsidRDefault="000F77D3" w:rsidP="00167ADE">
      <w:pPr>
        <w:shd w:val="clear" w:color="auto" w:fill="FFFFFF"/>
        <w:spacing w:before="0" w:after="0" w:line="240" w:lineRule="auto"/>
        <w:rPr>
          <w:rFonts w:eastAsia="Times New Roman" w:cs="Calibri"/>
          <w:color w:val="4F81BD"/>
          <w:sz w:val="28"/>
          <w:szCs w:val="28"/>
          <w:lang w:eastAsia="en-US"/>
        </w:rPr>
      </w:pPr>
      <w:r w:rsidRPr="00167ADE">
        <w:rPr>
          <w:rFonts w:eastAsia="Times New Roman" w:cs="Calibri"/>
          <w:color w:val="4F81BD"/>
          <w:sz w:val="28"/>
          <w:szCs w:val="28"/>
          <w:lang w:eastAsia="en-US"/>
        </w:rPr>
        <w:t>Federal Award Summary</w:t>
      </w:r>
    </w:p>
    <w:p w14:paraId="03E68F3A" w14:textId="77777777" w:rsidR="000F77D3" w:rsidRPr="00167ADE" w:rsidRDefault="000F77D3" w:rsidP="00167ADE">
      <w:pPr>
        <w:shd w:val="clear" w:color="auto" w:fill="FFFFFF"/>
        <w:spacing w:before="0" w:after="0" w:line="240" w:lineRule="auto"/>
        <w:rPr>
          <w:rFonts w:eastAsia="Times New Roman" w:cs="Calibri"/>
          <w:color w:val="4F81BD"/>
          <w:sz w:val="28"/>
          <w:szCs w:val="28"/>
          <w:lang w:eastAsia="en-US"/>
        </w:rPr>
      </w:pPr>
      <w:r w:rsidRPr="00167ADE">
        <w:rPr>
          <w:rFonts w:eastAsia="Times New Roman" w:cs="Calibri"/>
          <w:color w:val="000000"/>
          <w:sz w:val="24"/>
          <w:szCs w:val="24"/>
          <w:lang w:eastAsia="en-US"/>
        </w:rPr>
        <w:t> </w:t>
      </w:r>
    </w:p>
    <w:p w14:paraId="3F115094" w14:textId="77777777" w:rsidR="000F77D3" w:rsidRPr="00167ADE" w:rsidRDefault="000F77D3" w:rsidP="00167ADE">
      <w:pPr>
        <w:shd w:val="clear" w:color="auto" w:fill="FFFFFF"/>
        <w:spacing w:before="0" w:after="0" w:line="240" w:lineRule="auto"/>
        <w:rPr>
          <w:rFonts w:eastAsia="Times New Roman" w:cs="Calibri"/>
          <w:color w:val="4F81BD"/>
          <w:sz w:val="28"/>
          <w:szCs w:val="28"/>
          <w:lang w:eastAsia="en-US"/>
        </w:rPr>
      </w:pPr>
      <w:r w:rsidRPr="00167ADE">
        <w:rPr>
          <w:rFonts w:eastAsia="Times New Roman" w:cs="Calibri"/>
          <w:color w:val="000000"/>
          <w:sz w:val="24"/>
          <w:szCs w:val="24"/>
          <w:lang w:eastAsia="en-US"/>
        </w:rPr>
        <w:lastRenderedPageBreak/>
        <w:t>Mr. Street stated that all funds were expended from our 2021 Grant Award on September 30. He also stated that a new Federal fiscal year started on October 1. Mr. Street reported that we are operating in our 2022 and 2023 grant awards. On November 1, 2022, our remaining awards balances totaled $1,750,432. </w:t>
      </w:r>
    </w:p>
    <w:p w14:paraId="164D1390" w14:textId="77777777" w:rsidR="000F77D3" w:rsidRPr="00824DE7" w:rsidRDefault="000F77D3" w:rsidP="00824DE7">
      <w:pPr>
        <w:spacing w:before="0" w:after="0" w:line="240" w:lineRule="auto"/>
        <w:outlineLvl w:val="1"/>
        <w:rPr>
          <w:rFonts w:eastAsia="Times New Roman" w:cs="Calibri"/>
          <w:color w:val="000000"/>
          <w:sz w:val="24"/>
          <w:szCs w:val="24"/>
          <w:lang w:eastAsia="en-US"/>
        </w:rPr>
      </w:pPr>
    </w:p>
    <w:p w14:paraId="25F42DF7" w14:textId="77777777" w:rsidR="000F77D3" w:rsidRDefault="000F77D3" w:rsidP="00167ADE">
      <w:pPr>
        <w:pStyle w:val="TableHeader"/>
      </w:pPr>
      <w:r>
        <w:t>Executive Director’s Update and Questions</w:t>
      </w:r>
    </w:p>
    <w:p w14:paraId="23942E7B" w14:textId="77777777" w:rsidR="000F77D3" w:rsidRDefault="000F77D3" w:rsidP="00167ADE">
      <w:pPr>
        <w:pStyle w:val="TableHeader"/>
        <w:jc w:val="center"/>
      </w:pPr>
    </w:p>
    <w:p w14:paraId="06C7DEAF" w14:textId="77777777" w:rsidR="000F77D3" w:rsidRDefault="000F77D3" w:rsidP="00423C57">
      <w:pPr>
        <w:pStyle w:val="TableHeader"/>
      </w:pPr>
      <w:r w:rsidRPr="007B38C1">
        <w:rPr>
          <w:rFonts w:eastAsia="Times New Roman" w:cs="Calibri"/>
          <w:color w:val="auto"/>
          <w:sz w:val="24"/>
          <w:szCs w:val="24"/>
          <w:lang w:eastAsia="en-US"/>
        </w:rPr>
        <w:t xml:space="preserve">Teri Morgan, </w:t>
      </w:r>
      <w:r w:rsidRPr="007B38C1">
        <w:rPr>
          <w:rFonts w:eastAsia="Times New Roman" w:cs="Calibri"/>
          <w:bCs/>
          <w:color w:val="000000"/>
          <w:sz w:val="24"/>
          <w:szCs w:val="24"/>
          <w:lang w:eastAsia="en-US"/>
        </w:rPr>
        <w:t xml:space="preserve">Executive Director, gave </w:t>
      </w:r>
      <w:proofErr w:type="gramStart"/>
      <w:r w:rsidRPr="007B38C1">
        <w:rPr>
          <w:rFonts w:eastAsia="Times New Roman" w:cs="Calibri"/>
          <w:bCs/>
          <w:color w:val="000000"/>
          <w:sz w:val="24"/>
          <w:szCs w:val="24"/>
          <w:lang w:eastAsia="en-US"/>
        </w:rPr>
        <w:t>a brief summary</w:t>
      </w:r>
      <w:proofErr w:type="gramEnd"/>
      <w:r w:rsidRPr="007B38C1">
        <w:rPr>
          <w:rFonts w:eastAsia="Times New Roman" w:cs="Calibri"/>
          <w:bCs/>
          <w:color w:val="000000"/>
          <w:sz w:val="24"/>
          <w:szCs w:val="24"/>
          <w:lang w:eastAsia="en-US"/>
        </w:rPr>
        <w:t xml:space="preserve"> on </w:t>
      </w:r>
      <w:r w:rsidRPr="007B38C1">
        <w:rPr>
          <w:rFonts w:eastAsia="Times New Roman" w:cs="Calibri"/>
          <w:color w:val="auto"/>
          <w:sz w:val="24"/>
          <w:szCs w:val="24"/>
          <w:lang w:eastAsia="en-US"/>
        </w:rPr>
        <w:t xml:space="preserve">the activities that had taken place in the last quarter. Ms. Morgan gave a report on key staff activities including Special Initiatives (COVID 19)/Legislative and Policy Work, Agency Administration/Board Operations and Programs/Planning/Marketing &amp; Communications. Ms. Morgan also reported on Grants and Contracts, Training Programs and Alumni Development, Conferences, Training </w:t>
      </w:r>
      <w:proofErr w:type="gramStart"/>
      <w:r w:rsidRPr="007B38C1">
        <w:rPr>
          <w:rFonts w:eastAsia="Times New Roman" w:cs="Calibri"/>
          <w:color w:val="auto"/>
          <w:sz w:val="24"/>
          <w:szCs w:val="24"/>
          <w:lang w:eastAsia="en-US"/>
        </w:rPr>
        <w:t>Webinars</w:t>
      </w:r>
      <w:proofErr w:type="gramEnd"/>
      <w:r w:rsidRPr="007B38C1">
        <w:rPr>
          <w:rFonts w:eastAsia="Times New Roman" w:cs="Calibri"/>
          <w:color w:val="auto"/>
          <w:sz w:val="24"/>
          <w:szCs w:val="24"/>
          <w:lang w:eastAsia="en-US"/>
        </w:rPr>
        <w:t xml:space="preserve"> and other events.</w:t>
      </w:r>
      <w:r>
        <w:rPr>
          <w:rFonts w:eastAsia="Times New Roman" w:cs="Calibri"/>
          <w:color w:val="auto"/>
          <w:sz w:val="24"/>
          <w:szCs w:val="24"/>
          <w:lang w:eastAsia="en-US"/>
        </w:rPr>
        <w:t xml:space="preserve"> </w:t>
      </w:r>
    </w:p>
    <w:p w14:paraId="3CB68351" w14:textId="77777777" w:rsidR="000F77D3" w:rsidRDefault="000F77D3" w:rsidP="00423C57">
      <w:pPr>
        <w:pStyle w:val="TableHeader"/>
      </w:pPr>
    </w:p>
    <w:p w14:paraId="40D8868E" w14:textId="77777777" w:rsidR="000F77D3" w:rsidRDefault="000F77D3" w:rsidP="00423C57">
      <w:pPr>
        <w:pStyle w:val="TableHeader"/>
      </w:pPr>
      <w:r>
        <w:t xml:space="preserve">Approval of the September 14, </w:t>
      </w:r>
      <w:proofErr w:type="gramStart"/>
      <w:r>
        <w:t>2022</w:t>
      </w:r>
      <w:proofErr w:type="gramEnd"/>
      <w:r>
        <w:t xml:space="preserve"> Executive Committee Minutes</w:t>
      </w:r>
    </w:p>
    <w:p w14:paraId="4DAEBE0B" w14:textId="77777777" w:rsidR="000F77D3" w:rsidRDefault="000F77D3" w:rsidP="00BA0DE3">
      <w:pPr>
        <w:pStyle w:val="TableHeader"/>
        <w:jc w:val="center"/>
      </w:pPr>
    </w:p>
    <w:p w14:paraId="43BD7846" w14:textId="242D62CA" w:rsidR="000F77D3" w:rsidRPr="00FC1B60" w:rsidRDefault="000F77D3" w:rsidP="00BB29E2">
      <w:pPr>
        <w:pStyle w:val="TableHeader"/>
        <w:rPr>
          <w:color w:val="auto"/>
          <w:sz w:val="24"/>
          <w:szCs w:val="24"/>
        </w:rPr>
      </w:pPr>
      <w:r w:rsidRPr="00FC1B60">
        <w:rPr>
          <w:color w:val="auto"/>
          <w:sz w:val="24"/>
          <w:szCs w:val="24"/>
        </w:rPr>
        <w:t>Mr. Caldwell called for a motion to approve the September 1</w:t>
      </w:r>
      <w:r w:rsidR="00931C47">
        <w:rPr>
          <w:color w:val="auto"/>
          <w:sz w:val="24"/>
          <w:szCs w:val="24"/>
        </w:rPr>
        <w:t>4</w:t>
      </w:r>
      <w:r w:rsidRPr="00FC1B60">
        <w:rPr>
          <w:color w:val="auto"/>
          <w:sz w:val="24"/>
          <w:szCs w:val="24"/>
        </w:rPr>
        <w:t xml:space="preserve">, </w:t>
      </w:r>
      <w:proofErr w:type="gramStart"/>
      <w:r w:rsidRPr="00FC1B60">
        <w:rPr>
          <w:color w:val="auto"/>
          <w:sz w:val="24"/>
          <w:szCs w:val="24"/>
        </w:rPr>
        <w:t>2022</w:t>
      </w:r>
      <w:proofErr w:type="gramEnd"/>
      <w:r w:rsidRPr="00FC1B60">
        <w:rPr>
          <w:color w:val="auto"/>
          <w:sz w:val="24"/>
          <w:szCs w:val="24"/>
        </w:rPr>
        <w:t xml:space="preserve"> E</w:t>
      </w:r>
      <w:r w:rsidR="00931C47">
        <w:rPr>
          <w:color w:val="auto"/>
          <w:sz w:val="24"/>
          <w:szCs w:val="24"/>
        </w:rPr>
        <w:t xml:space="preserve">xecutive </w:t>
      </w:r>
      <w:r w:rsidR="00931C47" w:rsidRPr="00FC1B60">
        <w:rPr>
          <w:color w:val="auto"/>
          <w:sz w:val="24"/>
          <w:szCs w:val="24"/>
        </w:rPr>
        <w:t>C</w:t>
      </w:r>
      <w:r w:rsidR="00931C47">
        <w:rPr>
          <w:color w:val="auto"/>
          <w:sz w:val="24"/>
          <w:szCs w:val="24"/>
        </w:rPr>
        <w:t>ommittee</w:t>
      </w:r>
      <w:r w:rsidRPr="00FC1B60">
        <w:rPr>
          <w:color w:val="auto"/>
          <w:sz w:val="24"/>
          <w:szCs w:val="24"/>
        </w:rPr>
        <w:t xml:space="preserve"> minutes. </w:t>
      </w:r>
      <w:r>
        <w:rPr>
          <w:color w:val="auto"/>
          <w:sz w:val="24"/>
          <w:szCs w:val="24"/>
        </w:rPr>
        <w:t xml:space="preserve">Ms. </w:t>
      </w:r>
      <w:r w:rsidRPr="00FC1B60">
        <w:rPr>
          <w:color w:val="auto"/>
          <w:sz w:val="24"/>
          <w:szCs w:val="24"/>
        </w:rPr>
        <w:t xml:space="preserve">Theresa Simonds </w:t>
      </w:r>
      <w:r w:rsidRPr="00FC1B60">
        <w:rPr>
          <w:rFonts w:eastAsia="Times New Roman" w:cs="Calibri"/>
          <w:color w:val="auto"/>
          <w:sz w:val="24"/>
          <w:szCs w:val="24"/>
          <w:lang w:eastAsia="en-US"/>
        </w:rPr>
        <w:t xml:space="preserve">made a </w:t>
      </w:r>
      <w:r w:rsidRPr="00FC1B60">
        <w:rPr>
          <w:rFonts w:eastAsia="Times New Roman" w:cs="Calibri"/>
          <w:b/>
          <w:color w:val="auto"/>
          <w:sz w:val="24"/>
          <w:szCs w:val="24"/>
          <w:lang w:eastAsia="en-US"/>
        </w:rPr>
        <w:t>MOTION</w:t>
      </w:r>
      <w:r w:rsidRPr="00FC1B60">
        <w:rPr>
          <w:rFonts w:eastAsia="Times New Roman" w:cs="Calibri"/>
          <w:color w:val="auto"/>
          <w:sz w:val="24"/>
          <w:szCs w:val="24"/>
          <w:lang w:eastAsia="en-US"/>
        </w:rPr>
        <w:t xml:space="preserve"> to </w:t>
      </w:r>
      <w:r w:rsidRPr="00FC1B60">
        <w:rPr>
          <w:rFonts w:eastAsia="Times New Roman" w:cs="Calibri"/>
          <w:b/>
          <w:color w:val="auto"/>
          <w:sz w:val="24"/>
          <w:szCs w:val="24"/>
          <w:lang w:eastAsia="en-US"/>
        </w:rPr>
        <w:t>APPROVE</w:t>
      </w:r>
      <w:r w:rsidRPr="00FC1B60">
        <w:rPr>
          <w:rFonts w:eastAsia="Times New Roman" w:cs="Calibri"/>
          <w:color w:val="auto"/>
          <w:sz w:val="24"/>
          <w:szCs w:val="24"/>
          <w:lang w:eastAsia="en-US"/>
        </w:rPr>
        <w:t xml:space="preserve"> the September 14, </w:t>
      </w:r>
      <w:proofErr w:type="gramStart"/>
      <w:r w:rsidRPr="00FC1B60">
        <w:rPr>
          <w:rFonts w:eastAsia="Times New Roman" w:cs="Calibri"/>
          <w:color w:val="auto"/>
          <w:sz w:val="24"/>
          <w:szCs w:val="24"/>
          <w:lang w:eastAsia="en-US"/>
        </w:rPr>
        <w:t>2022</w:t>
      </w:r>
      <w:proofErr w:type="gramEnd"/>
      <w:r w:rsidRPr="00FC1B60">
        <w:rPr>
          <w:rFonts w:eastAsia="Times New Roman" w:cs="Calibri"/>
          <w:color w:val="auto"/>
          <w:sz w:val="24"/>
          <w:szCs w:val="24"/>
          <w:lang w:eastAsia="en-US"/>
        </w:rPr>
        <w:t xml:space="preserve"> minutes. The </w:t>
      </w:r>
      <w:r w:rsidRPr="00FC1B60">
        <w:rPr>
          <w:rFonts w:eastAsia="Times New Roman" w:cs="Calibri"/>
          <w:b/>
          <w:color w:val="auto"/>
          <w:sz w:val="24"/>
          <w:szCs w:val="24"/>
          <w:lang w:eastAsia="en-US"/>
        </w:rPr>
        <w:t>MOTION</w:t>
      </w:r>
      <w:r w:rsidRPr="00FC1B60">
        <w:rPr>
          <w:rFonts w:eastAsia="Times New Roman" w:cs="Calibri"/>
          <w:color w:val="auto"/>
          <w:sz w:val="24"/>
          <w:szCs w:val="24"/>
          <w:lang w:eastAsia="en-US"/>
        </w:rPr>
        <w:t xml:space="preserve"> was seconded by</w:t>
      </w:r>
      <w:r>
        <w:rPr>
          <w:rFonts w:eastAsia="Times New Roman" w:cs="Calibri"/>
          <w:color w:val="auto"/>
          <w:sz w:val="24"/>
          <w:szCs w:val="24"/>
          <w:lang w:eastAsia="en-US"/>
        </w:rPr>
        <w:t xml:space="preserve"> Ms.</w:t>
      </w:r>
      <w:r w:rsidRPr="00FC1B60">
        <w:rPr>
          <w:rFonts w:eastAsia="Times New Roman" w:cs="Calibri"/>
          <w:color w:val="auto"/>
          <w:sz w:val="24"/>
          <w:szCs w:val="24"/>
          <w:lang w:eastAsia="en-US"/>
        </w:rPr>
        <w:t xml:space="preserve"> Cindy Rudy. The motion passed unanimously. </w:t>
      </w:r>
    </w:p>
    <w:p w14:paraId="56BBEBD2" w14:textId="77777777" w:rsidR="000F77D3" w:rsidRDefault="000F77D3" w:rsidP="00BB29E2">
      <w:pPr>
        <w:pStyle w:val="TableHeader"/>
        <w:rPr>
          <w:color w:val="auto"/>
          <w:sz w:val="24"/>
          <w:szCs w:val="24"/>
        </w:rPr>
      </w:pPr>
    </w:p>
    <w:p w14:paraId="0252C1B1" w14:textId="77777777" w:rsidR="000F77D3" w:rsidRDefault="000F77D3" w:rsidP="00BB29E2">
      <w:pPr>
        <w:pStyle w:val="TableHeader"/>
      </w:pPr>
      <w:r>
        <w:t>Electronic Participation</w:t>
      </w:r>
    </w:p>
    <w:p w14:paraId="3BDD5414" w14:textId="77777777" w:rsidR="000F77D3" w:rsidRDefault="000F77D3" w:rsidP="00BB29E2">
      <w:pPr>
        <w:pStyle w:val="TableHeader"/>
      </w:pPr>
    </w:p>
    <w:p w14:paraId="34EF66A0" w14:textId="3F23AF20" w:rsidR="000F77D3" w:rsidRPr="00A76A3E" w:rsidRDefault="000F77D3" w:rsidP="00BB29E2">
      <w:pPr>
        <w:pStyle w:val="TableHeader"/>
        <w:rPr>
          <w:color w:val="auto"/>
          <w:sz w:val="24"/>
          <w:szCs w:val="24"/>
        </w:rPr>
      </w:pPr>
      <w:r w:rsidRPr="00A76A3E">
        <w:rPr>
          <w:color w:val="auto"/>
          <w:sz w:val="24"/>
          <w:szCs w:val="24"/>
        </w:rPr>
        <w:t xml:space="preserve">Ms. Morgan stated that per the Board’s </w:t>
      </w:r>
      <w:r>
        <w:rPr>
          <w:color w:val="auto"/>
          <w:sz w:val="24"/>
          <w:szCs w:val="24"/>
        </w:rPr>
        <w:t>Electronic Participation in Meetings policy, the EC Committee must approve participation for Board member</w:t>
      </w:r>
      <w:r w:rsidR="00931C47">
        <w:rPr>
          <w:color w:val="auto"/>
          <w:sz w:val="24"/>
          <w:szCs w:val="24"/>
        </w:rPr>
        <w:t>s</w:t>
      </w:r>
      <w:r>
        <w:rPr>
          <w:color w:val="auto"/>
          <w:sz w:val="24"/>
          <w:szCs w:val="24"/>
        </w:rPr>
        <w:t xml:space="preserve"> to participate electronically. Mr. Caldwell called for a motion to approve electronic participation for Ed Turner, Nadia Rauhala, Sarah Krantz</w:t>
      </w:r>
      <w:r w:rsidR="00931C47">
        <w:rPr>
          <w:color w:val="auto"/>
          <w:sz w:val="24"/>
          <w:szCs w:val="24"/>
        </w:rPr>
        <w:t>-</w:t>
      </w:r>
      <w:r>
        <w:rPr>
          <w:color w:val="auto"/>
          <w:sz w:val="24"/>
          <w:szCs w:val="24"/>
        </w:rPr>
        <w:t xml:space="preserve">Ciment and Lindsay Pearse. Ms. Cindy Rudy made a </w:t>
      </w:r>
      <w:r w:rsidRPr="00A76A3E">
        <w:rPr>
          <w:b/>
          <w:bCs/>
          <w:color w:val="auto"/>
          <w:sz w:val="24"/>
          <w:szCs w:val="24"/>
        </w:rPr>
        <w:t xml:space="preserve">MOTION </w:t>
      </w:r>
      <w:r w:rsidRPr="00A76A3E">
        <w:rPr>
          <w:color w:val="auto"/>
          <w:sz w:val="24"/>
          <w:szCs w:val="24"/>
        </w:rPr>
        <w:t>t</w:t>
      </w:r>
      <w:r>
        <w:rPr>
          <w:color w:val="auto"/>
          <w:sz w:val="24"/>
          <w:szCs w:val="24"/>
        </w:rPr>
        <w:t xml:space="preserve">o </w:t>
      </w:r>
      <w:r w:rsidRPr="00A76A3E">
        <w:rPr>
          <w:b/>
          <w:bCs/>
          <w:color w:val="auto"/>
          <w:sz w:val="24"/>
          <w:szCs w:val="24"/>
        </w:rPr>
        <w:t>APPROVE</w:t>
      </w:r>
      <w:r>
        <w:rPr>
          <w:color w:val="auto"/>
          <w:sz w:val="24"/>
          <w:szCs w:val="24"/>
        </w:rPr>
        <w:t xml:space="preserve"> electronic participation for the Board members. The </w:t>
      </w:r>
      <w:r w:rsidRPr="00A76A3E">
        <w:rPr>
          <w:b/>
          <w:bCs/>
          <w:color w:val="auto"/>
          <w:sz w:val="24"/>
          <w:szCs w:val="24"/>
        </w:rPr>
        <w:t>MOTION</w:t>
      </w:r>
      <w:r>
        <w:rPr>
          <w:color w:val="auto"/>
          <w:sz w:val="24"/>
          <w:szCs w:val="24"/>
        </w:rPr>
        <w:t xml:space="preserve"> was seconded by Theresa Simonds. Ed Turner </w:t>
      </w:r>
      <w:r w:rsidRPr="00A76A3E">
        <w:rPr>
          <w:b/>
          <w:bCs/>
          <w:color w:val="auto"/>
          <w:sz w:val="24"/>
          <w:szCs w:val="24"/>
        </w:rPr>
        <w:t>ABSTAINED</w:t>
      </w:r>
      <w:r>
        <w:rPr>
          <w:color w:val="auto"/>
          <w:sz w:val="24"/>
          <w:szCs w:val="24"/>
        </w:rPr>
        <w:t xml:space="preserve">. The </w:t>
      </w:r>
      <w:r w:rsidRPr="00A76A3E">
        <w:rPr>
          <w:b/>
          <w:bCs/>
          <w:color w:val="auto"/>
          <w:sz w:val="24"/>
          <w:szCs w:val="24"/>
        </w:rPr>
        <w:t>MOTION</w:t>
      </w:r>
      <w:r>
        <w:rPr>
          <w:color w:val="auto"/>
          <w:sz w:val="24"/>
          <w:szCs w:val="24"/>
        </w:rPr>
        <w:t xml:space="preserve"> passed.</w:t>
      </w:r>
    </w:p>
    <w:p w14:paraId="5F40CD0F" w14:textId="77777777" w:rsidR="000F77D3" w:rsidRPr="00A76A3E" w:rsidRDefault="000F77D3" w:rsidP="00BB29E2">
      <w:pPr>
        <w:pStyle w:val="TableHeader"/>
        <w:rPr>
          <w:color w:val="auto"/>
          <w:sz w:val="24"/>
          <w:szCs w:val="24"/>
        </w:rPr>
      </w:pPr>
    </w:p>
    <w:p w14:paraId="5407967C" w14:textId="77777777" w:rsidR="000F77D3" w:rsidRDefault="000F77D3" w:rsidP="00BB29E2">
      <w:pPr>
        <w:pStyle w:val="TableHeader"/>
      </w:pPr>
      <w:r>
        <w:t>Information Access Summit</w:t>
      </w:r>
    </w:p>
    <w:p w14:paraId="4224EB50" w14:textId="77777777" w:rsidR="000F77D3" w:rsidRDefault="000F77D3" w:rsidP="00BB29E2">
      <w:pPr>
        <w:pStyle w:val="TableHeader"/>
      </w:pPr>
    </w:p>
    <w:p w14:paraId="1D6434DB" w14:textId="77777777" w:rsidR="000F77D3" w:rsidRPr="00E02905" w:rsidRDefault="000F77D3" w:rsidP="00BB29E2">
      <w:pPr>
        <w:pStyle w:val="TableHeader"/>
        <w:rPr>
          <w:color w:val="auto"/>
          <w:sz w:val="24"/>
          <w:szCs w:val="24"/>
        </w:rPr>
      </w:pPr>
      <w:r w:rsidRPr="00E02905">
        <w:rPr>
          <w:color w:val="auto"/>
          <w:sz w:val="24"/>
          <w:szCs w:val="24"/>
        </w:rPr>
        <w:t>Ms. Morgan gave a summary</w:t>
      </w:r>
      <w:r>
        <w:rPr>
          <w:color w:val="auto"/>
          <w:sz w:val="24"/>
          <w:szCs w:val="24"/>
        </w:rPr>
        <w:t xml:space="preserve"> on the Information Access Summit.</w:t>
      </w:r>
    </w:p>
    <w:p w14:paraId="284C7267" w14:textId="77777777" w:rsidR="000F77D3" w:rsidRDefault="000F77D3" w:rsidP="00BB29E2">
      <w:pPr>
        <w:pStyle w:val="TableHeader"/>
      </w:pPr>
    </w:p>
    <w:p w14:paraId="17CD9FC7" w14:textId="77777777" w:rsidR="000F77D3" w:rsidRDefault="000F77D3" w:rsidP="00BB29E2">
      <w:pPr>
        <w:pStyle w:val="TableHeader"/>
      </w:pPr>
      <w:r>
        <w:t>Update From the Grant Review Team Meeting</w:t>
      </w:r>
    </w:p>
    <w:p w14:paraId="46775E46" w14:textId="77777777" w:rsidR="000F77D3" w:rsidRDefault="000F77D3" w:rsidP="00BB29E2">
      <w:pPr>
        <w:pStyle w:val="TableHeader"/>
      </w:pPr>
    </w:p>
    <w:p w14:paraId="6C687A1F" w14:textId="50F179EE" w:rsidR="000F77D3" w:rsidRPr="00FC1B60" w:rsidRDefault="000F77D3" w:rsidP="00AA47F3">
      <w:pPr>
        <w:pStyle w:val="ParagraphText"/>
        <w:rPr>
          <w:color w:val="auto"/>
        </w:rPr>
      </w:pPr>
      <w:r w:rsidRPr="00FC1B60">
        <w:rPr>
          <w:rFonts w:cs="Calibri"/>
          <w:color w:val="auto"/>
          <w:szCs w:val="24"/>
        </w:rPr>
        <w:t xml:space="preserve">Mr. Withers, Grants and Contracts Manager, provided </w:t>
      </w:r>
      <w:r>
        <w:rPr>
          <w:rFonts w:cs="Calibri"/>
          <w:color w:val="auto"/>
          <w:szCs w:val="24"/>
        </w:rPr>
        <w:t xml:space="preserve">an </w:t>
      </w:r>
      <w:r w:rsidRPr="00FC1B60">
        <w:rPr>
          <w:rFonts w:cs="Calibri"/>
          <w:color w:val="auto"/>
          <w:szCs w:val="24"/>
        </w:rPr>
        <w:t xml:space="preserve">update on the Grant Review Team Meeting.  </w:t>
      </w:r>
      <w:r w:rsidRPr="00FC1B60">
        <w:rPr>
          <w:color w:val="auto"/>
        </w:rPr>
        <w:t xml:space="preserve">Mr. Withers provided an overview of the process undertaken by GRT to review four proposal applications received in </w:t>
      </w:r>
      <w:r>
        <w:rPr>
          <w:color w:val="auto"/>
        </w:rPr>
        <w:t>response the</w:t>
      </w:r>
      <w:r w:rsidRPr="00FC1B60">
        <w:rPr>
          <w:color w:val="auto"/>
        </w:rPr>
        <w:t xml:space="preserve"> Public Awareness Campaign Request for Proposal (RFP). Mr. Withers discussed that the GRT met on December 2, </w:t>
      </w:r>
      <w:proofErr w:type="gramStart"/>
      <w:r w:rsidRPr="00FC1B60">
        <w:rPr>
          <w:color w:val="auto"/>
        </w:rPr>
        <w:t>2022</w:t>
      </w:r>
      <w:proofErr w:type="gramEnd"/>
      <w:r w:rsidRPr="00FC1B60">
        <w:rPr>
          <w:color w:val="auto"/>
        </w:rPr>
        <w:t xml:space="preserve"> to review the applications</w:t>
      </w:r>
      <w:r w:rsidR="00931C47">
        <w:rPr>
          <w:color w:val="auto"/>
        </w:rPr>
        <w:t>,</w:t>
      </w:r>
      <w:r w:rsidRPr="00FC1B60">
        <w:rPr>
          <w:color w:val="auto"/>
        </w:rPr>
        <w:t xml:space="preserve"> and </w:t>
      </w:r>
      <w:r>
        <w:rPr>
          <w:color w:val="auto"/>
        </w:rPr>
        <w:t xml:space="preserve">the GRT </w:t>
      </w:r>
      <w:r w:rsidRPr="00FC1B60">
        <w:rPr>
          <w:color w:val="auto"/>
        </w:rPr>
        <w:t xml:space="preserve">determined it wanted to request clarification/ask questions in a number of areas for </w:t>
      </w:r>
      <w:r w:rsidR="00931C47">
        <w:rPr>
          <w:color w:val="auto"/>
        </w:rPr>
        <w:t>two</w:t>
      </w:r>
      <w:r w:rsidRPr="00FC1B60">
        <w:rPr>
          <w:color w:val="auto"/>
        </w:rPr>
        <w:t xml:space="preserve"> of the </w:t>
      </w:r>
      <w:r w:rsidR="00931C47">
        <w:rPr>
          <w:color w:val="auto"/>
        </w:rPr>
        <w:t>four</w:t>
      </w:r>
      <w:r w:rsidRPr="00FC1B60">
        <w:rPr>
          <w:color w:val="auto"/>
        </w:rPr>
        <w:t xml:space="preserve"> applicants. Staff in turn sent follow</w:t>
      </w:r>
      <w:r w:rsidR="00D63F35">
        <w:rPr>
          <w:color w:val="auto"/>
        </w:rPr>
        <w:t>-</w:t>
      </w:r>
      <w:r w:rsidRPr="00FC1B60">
        <w:rPr>
          <w:color w:val="auto"/>
        </w:rPr>
        <w:t xml:space="preserve">up questions to the applicants and they have until December 13, </w:t>
      </w:r>
      <w:proofErr w:type="gramStart"/>
      <w:r w:rsidRPr="00FC1B60">
        <w:rPr>
          <w:color w:val="auto"/>
        </w:rPr>
        <w:t>2022</w:t>
      </w:r>
      <w:proofErr w:type="gramEnd"/>
      <w:r>
        <w:rPr>
          <w:color w:val="auto"/>
        </w:rPr>
        <w:t xml:space="preserve"> to respond</w:t>
      </w:r>
      <w:r w:rsidRPr="00FC1B60">
        <w:rPr>
          <w:color w:val="auto"/>
        </w:rPr>
        <w:t xml:space="preserve">. Mr. Withers advised that a motion from the GRT would be presented to full Board </w:t>
      </w:r>
      <w:r>
        <w:rPr>
          <w:color w:val="auto"/>
        </w:rPr>
        <w:t>requesting approval for</w:t>
      </w:r>
      <w:r w:rsidRPr="00FC1B60">
        <w:rPr>
          <w:color w:val="auto"/>
        </w:rPr>
        <w:t xml:space="preserve"> the GRT to make the final funding decision, in connection with proposals received for the Public Awareness Campaign RFP. Mr. Withers further advised that following the </w:t>
      </w:r>
      <w:r w:rsidRPr="00FC1B60">
        <w:rPr>
          <w:color w:val="auto"/>
        </w:rPr>
        <w:lastRenderedPageBreak/>
        <w:t xml:space="preserve">Board’s approval, the GRT would convene to further consider the two proposal applications and make its decision. </w:t>
      </w:r>
    </w:p>
    <w:p w14:paraId="7F21D72B" w14:textId="77777777" w:rsidR="000F77D3" w:rsidRPr="005B66E1" w:rsidRDefault="000F77D3" w:rsidP="00BB29E2">
      <w:pPr>
        <w:pStyle w:val="TableHeader"/>
        <w:rPr>
          <w:color w:val="auto"/>
        </w:rPr>
      </w:pPr>
    </w:p>
    <w:p w14:paraId="504879A4" w14:textId="77777777" w:rsidR="000F77D3" w:rsidRDefault="000F77D3" w:rsidP="00BB29E2">
      <w:pPr>
        <w:pStyle w:val="TableHeader"/>
      </w:pPr>
    </w:p>
    <w:p w14:paraId="076F6D83" w14:textId="77777777" w:rsidR="000F77D3" w:rsidRDefault="000F77D3" w:rsidP="00BB29E2">
      <w:pPr>
        <w:pStyle w:val="TableHeader"/>
      </w:pPr>
      <w:r>
        <w:t>Committee Agenda</w:t>
      </w:r>
    </w:p>
    <w:p w14:paraId="58C8E167" w14:textId="6393D80B" w:rsidR="000F77D3" w:rsidRPr="00FC1B60" w:rsidRDefault="000F77D3" w:rsidP="00423C57">
      <w:pPr>
        <w:rPr>
          <w:color w:val="auto"/>
          <w:sz w:val="24"/>
        </w:rPr>
      </w:pPr>
      <w:r w:rsidRPr="00FC1B60">
        <w:rPr>
          <w:color w:val="auto"/>
          <w:sz w:val="24"/>
        </w:rPr>
        <w:t>Committee chairs</w:t>
      </w:r>
      <w:r>
        <w:rPr>
          <w:color w:val="auto"/>
          <w:sz w:val="24"/>
        </w:rPr>
        <w:t>/staff</w:t>
      </w:r>
      <w:r w:rsidRPr="00FC1B60">
        <w:rPr>
          <w:color w:val="auto"/>
          <w:sz w:val="24"/>
        </w:rPr>
        <w:t xml:space="preserve">, Ed Turner, Mr. Jason Withers and Mr. Phil Caldwell provided a brief overview of their committee meeting agendas. Mr. Ed Turner welcomed </w:t>
      </w:r>
      <w:r w:rsidR="00931C47">
        <w:rPr>
          <w:color w:val="auto"/>
          <w:sz w:val="24"/>
        </w:rPr>
        <w:t xml:space="preserve">back </w:t>
      </w:r>
      <w:r w:rsidRPr="00FC1B60">
        <w:rPr>
          <w:color w:val="auto"/>
          <w:sz w:val="24"/>
        </w:rPr>
        <w:t>Dr. Penni Sweetenburg</w:t>
      </w:r>
      <w:r w:rsidR="00931C47">
        <w:rPr>
          <w:color w:val="auto"/>
          <w:sz w:val="24"/>
        </w:rPr>
        <w:t>-</w:t>
      </w:r>
      <w:r w:rsidRPr="00FC1B60">
        <w:rPr>
          <w:color w:val="auto"/>
          <w:sz w:val="24"/>
        </w:rPr>
        <w:t xml:space="preserve">Lee. </w:t>
      </w:r>
    </w:p>
    <w:p w14:paraId="2D7C09B5" w14:textId="77777777" w:rsidR="000F77D3" w:rsidRDefault="000F77D3" w:rsidP="00BB29E2">
      <w:pPr>
        <w:pStyle w:val="TableHeader"/>
      </w:pPr>
      <w:r>
        <w:t xml:space="preserve">Other Business </w:t>
      </w:r>
    </w:p>
    <w:p w14:paraId="0A8D1DB4" w14:textId="77777777" w:rsidR="000F77D3" w:rsidRDefault="000F77D3" w:rsidP="00D30B28">
      <w:pPr>
        <w:pStyle w:val="TableHeader"/>
        <w:spacing w:line="276" w:lineRule="auto"/>
        <w:rPr>
          <w:rStyle w:val="Strong"/>
          <w:b w:val="0"/>
          <w:color w:val="322D27" w:themeColor="text2"/>
          <w:sz w:val="24"/>
          <w:szCs w:val="24"/>
        </w:rPr>
      </w:pPr>
    </w:p>
    <w:p w14:paraId="62B937AA" w14:textId="39D41C07" w:rsidR="000F77D3" w:rsidRPr="0000115D" w:rsidRDefault="000F77D3" w:rsidP="00D30B28">
      <w:pPr>
        <w:pStyle w:val="TableHeader"/>
        <w:spacing w:line="276" w:lineRule="auto"/>
        <w:rPr>
          <w:rStyle w:val="Strong"/>
          <w:b w:val="0"/>
          <w:color w:val="auto"/>
          <w:sz w:val="24"/>
          <w:szCs w:val="24"/>
        </w:rPr>
      </w:pPr>
      <w:r w:rsidRPr="0000115D">
        <w:rPr>
          <w:rStyle w:val="Strong"/>
          <w:b w:val="0"/>
          <w:color w:val="auto"/>
          <w:sz w:val="24"/>
          <w:szCs w:val="24"/>
        </w:rPr>
        <w:t>There was no other business</w:t>
      </w:r>
      <w:r w:rsidR="00931C47">
        <w:rPr>
          <w:rStyle w:val="Strong"/>
          <w:b w:val="0"/>
          <w:color w:val="auto"/>
          <w:sz w:val="24"/>
          <w:szCs w:val="24"/>
        </w:rPr>
        <w:t>.</w:t>
      </w:r>
    </w:p>
    <w:p w14:paraId="76995437" w14:textId="77777777" w:rsidR="000F77D3" w:rsidRDefault="000F77D3" w:rsidP="0074043E">
      <w:pPr>
        <w:pStyle w:val="Heading2"/>
      </w:pPr>
      <w:r>
        <w:t>Adjournment</w:t>
      </w:r>
    </w:p>
    <w:p w14:paraId="24B54A11" w14:textId="77777777" w:rsidR="00B8183D" w:rsidRDefault="000F77D3" w:rsidP="00B74C00">
      <w:pPr>
        <w:pStyle w:val="TableHeader"/>
        <w:rPr>
          <w:rFonts w:eastAsia="Times New Roman" w:cs="Calibri"/>
          <w:color w:val="auto"/>
          <w:sz w:val="24"/>
          <w:szCs w:val="24"/>
          <w:lang w:eastAsia="en-US"/>
        </w:rPr>
        <w:sectPr w:rsidR="00B8183D" w:rsidSect="006831BA">
          <w:pgSz w:w="12240" w:h="15840"/>
          <w:pgMar w:top="1080" w:right="1080" w:bottom="720" w:left="1080" w:header="720" w:footer="720" w:gutter="0"/>
          <w:cols w:space="720"/>
          <w:titlePg/>
          <w:docGrid w:linePitch="360"/>
        </w:sectPr>
      </w:pPr>
      <w:r>
        <w:rPr>
          <w:rFonts w:eastAsia="Times New Roman" w:cs="Calibri"/>
          <w:color w:val="auto"/>
          <w:sz w:val="24"/>
          <w:szCs w:val="24"/>
          <w:lang w:eastAsia="en-US"/>
        </w:rPr>
        <w:t xml:space="preserve">Mr. Caldwell </w:t>
      </w:r>
      <w:r w:rsidRPr="007B38C1">
        <w:rPr>
          <w:rFonts w:eastAsia="Times New Roman" w:cs="Calibri"/>
          <w:color w:val="auto"/>
          <w:sz w:val="24"/>
          <w:szCs w:val="24"/>
          <w:lang w:eastAsia="en-US"/>
        </w:rPr>
        <w:t xml:space="preserve">thanked the </w:t>
      </w:r>
      <w:r w:rsidR="00931C47">
        <w:rPr>
          <w:rFonts w:eastAsia="Times New Roman" w:cs="Calibri"/>
          <w:color w:val="auto"/>
          <w:sz w:val="24"/>
          <w:szCs w:val="24"/>
          <w:lang w:eastAsia="en-US"/>
        </w:rPr>
        <w:t>c</w:t>
      </w:r>
      <w:r w:rsidRPr="007B38C1">
        <w:rPr>
          <w:rFonts w:eastAsia="Times New Roman" w:cs="Calibri"/>
          <w:color w:val="auto"/>
          <w:sz w:val="24"/>
          <w:szCs w:val="24"/>
          <w:lang w:eastAsia="en-US"/>
        </w:rPr>
        <w:t xml:space="preserve">ommittee members. </w:t>
      </w:r>
      <w:r>
        <w:rPr>
          <w:rFonts w:eastAsia="Times New Roman" w:cs="Calibri"/>
          <w:color w:val="auto"/>
          <w:sz w:val="24"/>
          <w:szCs w:val="24"/>
          <w:lang w:eastAsia="en-US"/>
        </w:rPr>
        <w:t xml:space="preserve">Mr. Ed Turner </w:t>
      </w:r>
      <w:r w:rsidRPr="007B38C1">
        <w:rPr>
          <w:rFonts w:eastAsia="Times New Roman" w:cs="Calibri"/>
          <w:color w:val="auto"/>
          <w:sz w:val="24"/>
          <w:szCs w:val="24"/>
          <w:lang w:eastAsia="en-US"/>
        </w:rPr>
        <w:t xml:space="preserve">made a </w:t>
      </w:r>
      <w:r w:rsidRPr="007B38C1">
        <w:rPr>
          <w:rFonts w:eastAsia="Times New Roman" w:cs="Calibri"/>
          <w:b/>
          <w:color w:val="auto"/>
          <w:sz w:val="24"/>
          <w:szCs w:val="24"/>
          <w:lang w:eastAsia="en-US"/>
        </w:rPr>
        <w:t>MOTION</w:t>
      </w:r>
      <w:r w:rsidRPr="007B38C1">
        <w:rPr>
          <w:rFonts w:eastAsia="Times New Roman" w:cs="Calibri"/>
          <w:color w:val="auto"/>
          <w:sz w:val="24"/>
          <w:szCs w:val="24"/>
          <w:lang w:eastAsia="en-US"/>
        </w:rPr>
        <w:t xml:space="preserve"> to </w:t>
      </w:r>
      <w:r w:rsidRPr="00B74C00">
        <w:rPr>
          <w:rFonts w:eastAsia="Times New Roman" w:cs="Calibri"/>
          <w:bCs/>
          <w:color w:val="auto"/>
          <w:sz w:val="24"/>
          <w:szCs w:val="24"/>
          <w:lang w:eastAsia="en-US"/>
        </w:rPr>
        <w:t>adjourn the meeting.</w:t>
      </w:r>
      <w:r>
        <w:rPr>
          <w:rFonts w:eastAsia="Times New Roman" w:cs="Calibri"/>
          <w:color w:val="auto"/>
          <w:sz w:val="24"/>
          <w:szCs w:val="24"/>
          <w:lang w:eastAsia="en-US"/>
        </w:rPr>
        <w:t xml:space="preserve"> </w:t>
      </w:r>
      <w:r w:rsidRPr="007B38C1">
        <w:rPr>
          <w:rFonts w:eastAsia="Times New Roman" w:cs="Calibri"/>
          <w:color w:val="auto"/>
          <w:sz w:val="24"/>
          <w:szCs w:val="24"/>
          <w:lang w:eastAsia="en-US"/>
        </w:rPr>
        <w:t xml:space="preserve">The </w:t>
      </w:r>
      <w:r w:rsidRPr="007B38C1">
        <w:rPr>
          <w:rFonts w:eastAsia="Times New Roman" w:cs="Calibri"/>
          <w:b/>
          <w:color w:val="auto"/>
          <w:sz w:val="24"/>
          <w:szCs w:val="24"/>
          <w:lang w:eastAsia="en-US"/>
        </w:rPr>
        <w:t>MOTION</w:t>
      </w:r>
      <w:r w:rsidRPr="007B38C1">
        <w:rPr>
          <w:rFonts w:eastAsia="Times New Roman" w:cs="Calibri"/>
          <w:color w:val="auto"/>
          <w:sz w:val="24"/>
          <w:szCs w:val="24"/>
          <w:lang w:eastAsia="en-US"/>
        </w:rPr>
        <w:t xml:space="preserve"> was seconded by </w:t>
      </w:r>
      <w:r>
        <w:rPr>
          <w:rFonts w:eastAsia="Times New Roman" w:cs="Calibri"/>
          <w:color w:val="auto"/>
          <w:sz w:val="24"/>
          <w:szCs w:val="24"/>
          <w:lang w:eastAsia="en-US"/>
        </w:rPr>
        <w:t xml:space="preserve">Ms. Cindy Rudy. The </w:t>
      </w:r>
      <w:r w:rsidRPr="007B38C1">
        <w:rPr>
          <w:rFonts w:eastAsia="Times New Roman" w:cs="Calibri"/>
          <w:color w:val="auto"/>
          <w:sz w:val="24"/>
          <w:szCs w:val="24"/>
          <w:lang w:eastAsia="en-US"/>
        </w:rPr>
        <w:t xml:space="preserve">meeting adjourned at </w:t>
      </w:r>
      <w:r>
        <w:rPr>
          <w:rFonts w:eastAsia="Times New Roman" w:cs="Calibri"/>
          <w:color w:val="auto"/>
          <w:sz w:val="24"/>
          <w:szCs w:val="24"/>
          <w:lang w:eastAsia="en-US"/>
        </w:rPr>
        <w:t>8</w:t>
      </w:r>
      <w:r w:rsidRPr="007B38C1">
        <w:rPr>
          <w:rFonts w:eastAsia="Times New Roman" w:cs="Calibri"/>
          <w:color w:val="auto"/>
          <w:sz w:val="24"/>
          <w:szCs w:val="24"/>
          <w:lang w:eastAsia="en-US"/>
        </w:rPr>
        <w:t>:</w:t>
      </w:r>
      <w:r>
        <w:rPr>
          <w:rFonts w:eastAsia="Times New Roman" w:cs="Calibri"/>
          <w:color w:val="auto"/>
          <w:sz w:val="24"/>
          <w:szCs w:val="24"/>
          <w:lang w:eastAsia="en-US"/>
        </w:rPr>
        <w:t>54</w:t>
      </w:r>
      <w:r w:rsidRPr="007B38C1">
        <w:rPr>
          <w:rFonts w:eastAsia="Times New Roman" w:cs="Calibri"/>
          <w:color w:val="auto"/>
          <w:sz w:val="24"/>
          <w:szCs w:val="24"/>
          <w:lang w:eastAsia="en-US"/>
        </w:rPr>
        <w:t xml:space="preserve"> a.m. </w:t>
      </w:r>
    </w:p>
    <w:p w14:paraId="6DCAE595" w14:textId="77777777" w:rsidR="00B8183D" w:rsidRPr="00B8183D" w:rsidRDefault="00B8183D" w:rsidP="00B8183D">
      <w:pPr>
        <w:pStyle w:val="Heading1"/>
      </w:pPr>
      <w:r w:rsidRPr="00B8183D">
        <w:lastRenderedPageBreak/>
        <w:drawing>
          <wp:anchor distT="0" distB="0" distL="114300" distR="114300" simplePos="0" relativeHeight="251680768" behindDoc="0" locked="0" layoutInCell="1" allowOverlap="1" wp14:anchorId="51F77897" wp14:editId="1DDA0F8D">
            <wp:simplePos x="0" y="0"/>
            <wp:positionH relativeFrom="margin">
              <wp:align>right</wp:align>
            </wp:positionH>
            <wp:positionV relativeFrom="paragraph">
              <wp:posOffset>0</wp:posOffset>
            </wp:positionV>
            <wp:extent cx="1847088" cy="594360"/>
            <wp:effectExtent l="0" t="0" r="1270" b="0"/>
            <wp:wrapSquare wrapText="bothSides"/>
            <wp:docPr id="17" name="Picture 17"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B8183D">
        <w:t>AOT Meeting Minutes</w:t>
      </w:r>
    </w:p>
    <w:p w14:paraId="1BD682F0" w14:textId="77777777" w:rsidR="00B8183D" w:rsidRPr="00B8183D" w:rsidRDefault="00B8183D" w:rsidP="00B8183D">
      <w:pPr>
        <w:pStyle w:val="Heading2"/>
        <w:rPr>
          <w:b/>
          <w:bCs/>
        </w:rPr>
      </w:pPr>
      <w:r w:rsidRPr="00B8183D">
        <w:rPr>
          <w:b/>
          <w:bCs/>
        </w:rPr>
        <w:t>December 7, 2022</w:t>
      </w:r>
    </w:p>
    <w:p w14:paraId="0F69E3C4" w14:textId="77777777" w:rsidR="00B8183D" w:rsidRDefault="00B8183D" w:rsidP="0055375C">
      <w:pPr>
        <w:pStyle w:val="Caption"/>
        <w:keepNext/>
      </w:pPr>
      <w: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31"/>
        <w:gridCol w:w="3105"/>
        <w:gridCol w:w="3114"/>
      </w:tblGrid>
      <w:tr w:rsidR="00B8183D" w14:paraId="5B812AEE" w14:textId="77777777" w:rsidTr="0055375C">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6C53A0FB" w14:textId="77777777" w:rsidR="00B8183D" w:rsidRPr="00B8183D" w:rsidRDefault="00B8183D" w:rsidP="00413F85">
            <w:pPr>
              <w:rPr>
                <w:rStyle w:val="Strong"/>
                <w:rFonts w:cs="Calibri"/>
                <w:sz w:val="24"/>
                <w:szCs w:val="24"/>
              </w:rPr>
            </w:pPr>
            <w:r w:rsidRPr="00B8183D">
              <w:rPr>
                <w:rStyle w:val="Strong"/>
                <w:rFonts w:cs="Calibri"/>
                <w:sz w:val="24"/>
                <w:szCs w:val="24"/>
              </w:rPr>
              <w:t>Board Attendees</w:t>
            </w:r>
          </w:p>
        </w:tc>
        <w:tc>
          <w:tcPr>
            <w:tcW w:w="3105" w:type="dxa"/>
            <w:tcBorders>
              <w:top w:val="single" w:sz="4" w:space="0" w:color="auto"/>
              <w:left w:val="single" w:sz="4" w:space="0" w:color="auto"/>
              <w:bottom w:val="single" w:sz="4" w:space="0" w:color="auto"/>
              <w:right w:val="single" w:sz="4" w:space="0" w:color="auto"/>
            </w:tcBorders>
            <w:hideMark/>
          </w:tcPr>
          <w:p w14:paraId="5F53A1A9" w14:textId="77777777" w:rsidR="00B8183D" w:rsidRPr="00B8183D" w:rsidRDefault="00B8183D" w:rsidP="00413F85">
            <w:pPr>
              <w:rPr>
                <w:rStyle w:val="Strong"/>
                <w:rFonts w:cs="Calibri"/>
                <w:sz w:val="24"/>
                <w:szCs w:val="24"/>
              </w:rPr>
            </w:pPr>
            <w:r w:rsidRPr="00B8183D">
              <w:rPr>
                <w:rStyle w:val="Strong"/>
                <w:rFonts w:cs="Calibri"/>
                <w:sz w:val="24"/>
                <w:szCs w:val="24"/>
              </w:rPr>
              <w:t>Board Members Absent</w:t>
            </w:r>
          </w:p>
        </w:tc>
        <w:tc>
          <w:tcPr>
            <w:tcW w:w="3114" w:type="dxa"/>
            <w:tcBorders>
              <w:top w:val="single" w:sz="4" w:space="0" w:color="auto"/>
              <w:left w:val="single" w:sz="4" w:space="0" w:color="auto"/>
              <w:bottom w:val="single" w:sz="4" w:space="0" w:color="auto"/>
              <w:right w:val="single" w:sz="4" w:space="0" w:color="auto"/>
            </w:tcBorders>
            <w:hideMark/>
          </w:tcPr>
          <w:p w14:paraId="266DC090" w14:textId="77777777" w:rsidR="00B8183D" w:rsidRPr="00B8183D" w:rsidRDefault="00B8183D" w:rsidP="00413F85">
            <w:pPr>
              <w:rPr>
                <w:rStyle w:val="Strong"/>
                <w:rFonts w:cs="Calibri"/>
                <w:sz w:val="24"/>
                <w:szCs w:val="24"/>
              </w:rPr>
            </w:pPr>
            <w:r w:rsidRPr="00B8183D">
              <w:rPr>
                <w:rStyle w:val="Strong"/>
                <w:rFonts w:cs="Calibri"/>
                <w:sz w:val="24"/>
                <w:szCs w:val="24"/>
              </w:rPr>
              <w:t>Staff Attendees</w:t>
            </w:r>
          </w:p>
        </w:tc>
      </w:tr>
      <w:tr w:rsidR="00B8183D" w14:paraId="31B880AC" w14:textId="77777777" w:rsidTr="0055375C">
        <w:trPr>
          <w:cantSplit/>
          <w:trHeight w:val="305"/>
          <w:tblHeader/>
        </w:trPr>
        <w:tc>
          <w:tcPr>
            <w:tcW w:w="3131" w:type="dxa"/>
            <w:tcBorders>
              <w:top w:val="single" w:sz="4" w:space="0" w:color="auto"/>
              <w:left w:val="single" w:sz="4" w:space="0" w:color="auto"/>
              <w:bottom w:val="single" w:sz="4" w:space="0" w:color="auto"/>
              <w:right w:val="single" w:sz="4" w:space="0" w:color="auto"/>
            </w:tcBorders>
            <w:hideMark/>
          </w:tcPr>
          <w:p w14:paraId="0558C568" w14:textId="77777777" w:rsidR="00B8183D" w:rsidRPr="00B8183D" w:rsidRDefault="00B8183D" w:rsidP="00413F85">
            <w:pPr>
              <w:rPr>
                <w:rFonts w:cs="Calibri"/>
                <w:sz w:val="24"/>
                <w:szCs w:val="24"/>
              </w:rPr>
            </w:pPr>
            <w:r w:rsidRPr="00B8183D">
              <w:rPr>
                <w:rFonts w:cs="Calibri"/>
                <w:color w:val="222222"/>
                <w:sz w:val="24"/>
                <w:szCs w:val="24"/>
                <w:shd w:val="clear" w:color="auto" w:fill="FFFFFF"/>
              </w:rPr>
              <w:t>Allison Coles-Johnson</w:t>
            </w:r>
          </w:p>
        </w:tc>
        <w:tc>
          <w:tcPr>
            <w:tcW w:w="3105" w:type="dxa"/>
            <w:tcBorders>
              <w:top w:val="single" w:sz="4" w:space="0" w:color="auto"/>
              <w:left w:val="single" w:sz="4" w:space="0" w:color="auto"/>
              <w:bottom w:val="single" w:sz="4" w:space="0" w:color="auto"/>
              <w:right w:val="single" w:sz="4" w:space="0" w:color="auto"/>
            </w:tcBorders>
            <w:hideMark/>
          </w:tcPr>
          <w:p w14:paraId="3999CB32" w14:textId="77777777" w:rsidR="00B8183D" w:rsidRPr="00B8183D" w:rsidRDefault="00B8183D" w:rsidP="00413F85">
            <w:pPr>
              <w:shd w:val="clear" w:color="auto" w:fill="FFFFFF"/>
              <w:spacing w:line="235" w:lineRule="atLeast"/>
              <w:rPr>
                <w:rFonts w:cs="Calibri"/>
                <w:color w:val="222222"/>
                <w:sz w:val="24"/>
                <w:szCs w:val="24"/>
              </w:rPr>
            </w:pPr>
            <w:r w:rsidRPr="00B8183D">
              <w:rPr>
                <w:rFonts w:cs="Calibri"/>
                <w:color w:val="222222"/>
                <w:sz w:val="24"/>
                <w:szCs w:val="24"/>
              </w:rPr>
              <w:t>Dianna Banks</w:t>
            </w:r>
          </w:p>
        </w:tc>
        <w:tc>
          <w:tcPr>
            <w:tcW w:w="3114" w:type="dxa"/>
            <w:tcBorders>
              <w:top w:val="single" w:sz="4" w:space="0" w:color="auto"/>
              <w:left w:val="single" w:sz="4" w:space="0" w:color="auto"/>
              <w:bottom w:val="single" w:sz="4" w:space="0" w:color="auto"/>
              <w:right w:val="single" w:sz="4" w:space="0" w:color="auto"/>
            </w:tcBorders>
            <w:hideMark/>
          </w:tcPr>
          <w:p w14:paraId="5C1521A4" w14:textId="31E7B403" w:rsidR="00B8183D" w:rsidRPr="00B8183D" w:rsidRDefault="00B8183D" w:rsidP="00413F85">
            <w:pPr>
              <w:pStyle w:val="TableParagraph"/>
              <w:rPr>
                <w:color w:val="322D27" w:themeColor="text2"/>
                <w:sz w:val="24"/>
                <w:szCs w:val="24"/>
                <w:lang w:eastAsia="ja-JP"/>
              </w:rPr>
            </w:pPr>
            <w:r w:rsidRPr="00B8183D">
              <w:rPr>
                <w:color w:val="322D27" w:themeColor="text2"/>
                <w:sz w:val="24"/>
                <w:szCs w:val="24"/>
                <w:lang w:eastAsia="ja-JP"/>
              </w:rPr>
              <w:t>Lorraine Blackwell</w:t>
            </w:r>
          </w:p>
        </w:tc>
      </w:tr>
      <w:tr w:rsidR="00B8183D" w14:paraId="262E19B9" w14:textId="77777777" w:rsidTr="0055375C">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0E2D1623" w14:textId="77777777" w:rsidR="00B8183D" w:rsidRPr="00B8183D" w:rsidRDefault="00B8183D" w:rsidP="00413F85">
            <w:pPr>
              <w:rPr>
                <w:rFonts w:cs="Calibri"/>
                <w:sz w:val="24"/>
                <w:szCs w:val="24"/>
              </w:rPr>
            </w:pPr>
            <w:r w:rsidRPr="00B8183D">
              <w:rPr>
                <w:rFonts w:cs="Calibri"/>
                <w:sz w:val="24"/>
                <w:szCs w:val="24"/>
              </w:rPr>
              <w:t>Jennifer Greene</w:t>
            </w:r>
          </w:p>
        </w:tc>
        <w:tc>
          <w:tcPr>
            <w:tcW w:w="3105" w:type="dxa"/>
            <w:tcBorders>
              <w:top w:val="single" w:sz="4" w:space="0" w:color="auto"/>
              <w:left w:val="single" w:sz="4" w:space="0" w:color="auto"/>
              <w:bottom w:val="single" w:sz="4" w:space="0" w:color="auto"/>
              <w:right w:val="single" w:sz="4" w:space="0" w:color="auto"/>
            </w:tcBorders>
            <w:hideMark/>
          </w:tcPr>
          <w:p w14:paraId="72B6F369" w14:textId="77777777" w:rsidR="00B8183D" w:rsidRPr="00B8183D" w:rsidRDefault="00B8183D" w:rsidP="00413F85">
            <w:pPr>
              <w:shd w:val="clear" w:color="auto" w:fill="FFFFFF"/>
              <w:spacing w:line="235" w:lineRule="atLeast"/>
              <w:rPr>
                <w:rFonts w:cs="Calibri"/>
                <w:color w:val="222222"/>
                <w:sz w:val="24"/>
                <w:szCs w:val="24"/>
              </w:rPr>
            </w:pPr>
            <w:r w:rsidRPr="00B8183D">
              <w:rPr>
                <w:rFonts w:cs="Calibri"/>
                <w:color w:val="222222"/>
                <w:sz w:val="24"/>
                <w:szCs w:val="24"/>
              </w:rPr>
              <w:t>Molly Korte</w:t>
            </w:r>
          </w:p>
        </w:tc>
        <w:tc>
          <w:tcPr>
            <w:tcW w:w="3114" w:type="dxa"/>
            <w:tcBorders>
              <w:top w:val="single" w:sz="4" w:space="0" w:color="auto"/>
              <w:left w:val="single" w:sz="4" w:space="0" w:color="auto"/>
              <w:bottom w:val="single" w:sz="4" w:space="0" w:color="auto"/>
              <w:right w:val="single" w:sz="4" w:space="0" w:color="auto"/>
            </w:tcBorders>
            <w:hideMark/>
          </w:tcPr>
          <w:p w14:paraId="6FA4F3E9" w14:textId="48850398" w:rsidR="00B8183D" w:rsidRPr="00B8183D" w:rsidRDefault="00B8183D" w:rsidP="00413F85">
            <w:pPr>
              <w:pStyle w:val="TableParagraph"/>
              <w:rPr>
                <w:color w:val="322D27" w:themeColor="text2"/>
                <w:sz w:val="24"/>
                <w:szCs w:val="24"/>
                <w:lang w:eastAsia="ja-JP"/>
              </w:rPr>
            </w:pPr>
            <w:r w:rsidRPr="00B8183D">
              <w:rPr>
                <w:color w:val="322D27" w:themeColor="text2"/>
                <w:sz w:val="24"/>
                <w:szCs w:val="24"/>
                <w:lang w:eastAsia="ja-JP"/>
              </w:rPr>
              <w:t>Brittany Hughes</w:t>
            </w:r>
          </w:p>
        </w:tc>
      </w:tr>
      <w:tr w:rsidR="00B8183D" w14:paraId="0EB6BB3F" w14:textId="77777777" w:rsidTr="0055375C">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519D8D39" w14:textId="77777777" w:rsidR="00B8183D" w:rsidRPr="00B8183D" w:rsidRDefault="00B8183D" w:rsidP="00413F85">
            <w:pPr>
              <w:rPr>
                <w:rFonts w:cs="Calibri"/>
                <w:sz w:val="24"/>
                <w:szCs w:val="24"/>
              </w:rPr>
            </w:pPr>
            <w:r w:rsidRPr="00B8183D">
              <w:rPr>
                <w:rFonts w:cs="Calibri"/>
                <w:sz w:val="24"/>
                <w:szCs w:val="24"/>
              </w:rPr>
              <w:t>Jennifer Kelly</w:t>
            </w:r>
          </w:p>
        </w:tc>
        <w:tc>
          <w:tcPr>
            <w:tcW w:w="3105" w:type="dxa"/>
            <w:tcBorders>
              <w:top w:val="single" w:sz="4" w:space="0" w:color="auto"/>
              <w:left w:val="single" w:sz="4" w:space="0" w:color="auto"/>
              <w:bottom w:val="single" w:sz="4" w:space="0" w:color="auto"/>
              <w:right w:val="single" w:sz="4" w:space="0" w:color="auto"/>
            </w:tcBorders>
            <w:hideMark/>
          </w:tcPr>
          <w:p w14:paraId="243F9455" w14:textId="77777777" w:rsidR="00B8183D" w:rsidRPr="00B8183D" w:rsidRDefault="00B8183D" w:rsidP="00413F85">
            <w:pPr>
              <w:shd w:val="clear" w:color="auto" w:fill="FFFFFF"/>
              <w:spacing w:line="235" w:lineRule="atLeast"/>
              <w:rPr>
                <w:rFonts w:cs="Calibri"/>
                <w:color w:val="222222"/>
                <w:sz w:val="24"/>
                <w:szCs w:val="24"/>
              </w:rPr>
            </w:pPr>
            <w:r w:rsidRPr="00B8183D">
              <w:rPr>
                <w:rFonts w:cs="Calibri"/>
                <w:color w:val="222222"/>
                <w:sz w:val="24"/>
                <w:szCs w:val="24"/>
              </w:rPr>
              <w:t>Robert Matuszak</w:t>
            </w:r>
          </w:p>
        </w:tc>
        <w:tc>
          <w:tcPr>
            <w:tcW w:w="3114" w:type="dxa"/>
            <w:tcBorders>
              <w:top w:val="single" w:sz="4" w:space="0" w:color="auto"/>
              <w:left w:val="single" w:sz="4" w:space="0" w:color="auto"/>
              <w:bottom w:val="single" w:sz="4" w:space="0" w:color="auto"/>
              <w:right w:val="single" w:sz="4" w:space="0" w:color="auto"/>
            </w:tcBorders>
            <w:hideMark/>
          </w:tcPr>
          <w:p w14:paraId="362A4570" w14:textId="13AF560E" w:rsidR="00B8183D" w:rsidRPr="00B8183D" w:rsidRDefault="00B8183D" w:rsidP="00413F85">
            <w:pPr>
              <w:pStyle w:val="TableParagraph"/>
              <w:rPr>
                <w:color w:val="322D27" w:themeColor="text2"/>
                <w:sz w:val="24"/>
                <w:szCs w:val="24"/>
                <w:lang w:eastAsia="ja-JP"/>
              </w:rPr>
            </w:pPr>
            <w:r w:rsidRPr="00B8183D">
              <w:rPr>
                <w:color w:val="322D27" w:themeColor="text2"/>
                <w:sz w:val="24"/>
                <w:szCs w:val="24"/>
                <w:lang w:eastAsia="ja-JP"/>
              </w:rPr>
              <w:t>Teri Morgan</w:t>
            </w:r>
          </w:p>
        </w:tc>
      </w:tr>
      <w:tr w:rsidR="00B8183D" w14:paraId="2CCED7EC" w14:textId="77777777" w:rsidTr="0055375C">
        <w:trPr>
          <w:cantSplit/>
          <w:tblHeader/>
        </w:trPr>
        <w:tc>
          <w:tcPr>
            <w:tcW w:w="3131" w:type="dxa"/>
            <w:tcBorders>
              <w:top w:val="single" w:sz="4" w:space="0" w:color="auto"/>
              <w:left w:val="single" w:sz="4" w:space="0" w:color="auto"/>
              <w:bottom w:val="single" w:sz="4" w:space="0" w:color="auto"/>
              <w:right w:val="single" w:sz="4" w:space="0" w:color="auto"/>
            </w:tcBorders>
          </w:tcPr>
          <w:p w14:paraId="133A2666" w14:textId="77777777" w:rsidR="00B8183D" w:rsidRPr="00B8183D" w:rsidRDefault="00B8183D" w:rsidP="0055375C">
            <w:pPr>
              <w:rPr>
                <w:rFonts w:cs="Calibri"/>
                <w:sz w:val="24"/>
                <w:szCs w:val="24"/>
              </w:rPr>
            </w:pPr>
            <w:r w:rsidRPr="00B8183D">
              <w:rPr>
                <w:rFonts w:cs="Calibri"/>
                <w:color w:val="222222"/>
                <w:sz w:val="24"/>
                <w:szCs w:val="24"/>
              </w:rPr>
              <w:t>Madeline Nunnally</w:t>
            </w:r>
          </w:p>
        </w:tc>
        <w:tc>
          <w:tcPr>
            <w:tcW w:w="3105" w:type="dxa"/>
            <w:tcBorders>
              <w:top w:val="single" w:sz="4" w:space="0" w:color="auto"/>
              <w:left w:val="single" w:sz="4" w:space="0" w:color="auto"/>
              <w:bottom w:val="single" w:sz="4" w:space="0" w:color="auto"/>
              <w:right w:val="single" w:sz="4" w:space="0" w:color="auto"/>
            </w:tcBorders>
            <w:hideMark/>
          </w:tcPr>
          <w:p w14:paraId="38DFC79C" w14:textId="77777777" w:rsidR="00B8183D" w:rsidRPr="00B8183D" w:rsidRDefault="00B8183D" w:rsidP="0055375C">
            <w:pPr>
              <w:shd w:val="clear" w:color="auto" w:fill="FFFFFF"/>
              <w:spacing w:line="235" w:lineRule="atLeast"/>
              <w:rPr>
                <w:rFonts w:cs="Calibri"/>
                <w:color w:val="222222"/>
                <w:sz w:val="24"/>
                <w:szCs w:val="24"/>
              </w:rPr>
            </w:pPr>
            <w:r w:rsidRPr="00B8183D">
              <w:rPr>
                <w:rFonts w:cs="Calibri"/>
                <w:sz w:val="24"/>
                <w:szCs w:val="24"/>
              </w:rPr>
              <w:t>Nadia Rauhala</w:t>
            </w:r>
          </w:p>
        </w:tc>
        <w:tc>
          <w:tcPr>
            <w:tcW w:w="3114" w:type="dxa"/>
            <w:tcBorders>
              <w:top w:val="single" w:sz="4" w:space="0" w:color="auto"/>
              <w:left w:val="single" w:sz="4" w:space="0" w:color="auto"/>
              <w:bottom w:val="single" w:sz="4" w:space="0" w:color="auto"/>
              <w:right w:val="single" w:sz="4" w:space="0" w:color="auto"/>
            </w:tcBorders>
            <w:hideMark/>
          </w:tcPr>
          <w:p w14:paraId="7BF97A1E" w14:textId="77777777" w:rsidR="00B8183D" w:rsidRPr="00B8183D" w:rsidRDefault="00B8183D" w:rsidP="0055375C">
            <w:pPr>
              <w:pStyle w:val="TableParagraph"/>
              <w:rPr>
                <w:color w:val="322D27" w:themeColor="text2"/>
                <w:sz w:val="24"/>
                <w:szCs w:val="24"/>
                <w:lang w:eastAsia="ja-JP"/>
              </w:rPr>
            </w:pPr>
            <w:r w:rsidRPr="00B8183D">
              <w:rPr>
                <w:color w:val="322D27" w:themeColor="text2"/>
                <w:sz w:val="24"/>
                <w:szCs w:val="24"/>
                <w:lang w:eastAsia="ja-JP"/>
              </w:rPr>
              <w:t>Dr. Penni Sweetenburg-Lee</w:t>
            </w:r>
          </w:p>
        </w:tc>
      </w:tr>
      <w:tr w:rsidR="00B8183D" w14:paraId="6D53A9FB" w14:textId="77777777" w:rsidTr="0055375C">
        <w:trPr>
          <w:cantSplit/>
          <w:trHeight w:val="58"/>
          <w:tblHeader/>
        </w:trPr>
        <w:tc>
          <w:tcPr>
            <w:tcW w:w="3131" w:type="dxa"/>
            <w:tcBorders>
              <w:top w:val="single" w:sz="4" w:space="0" w:color="auto"/>
              <w:left w:val="single" w:sz="4" w:space="0" w:color="auto"/>
              <w:bottom w:val="single" w:sz="4" w:space="0" w:color="auto"/>
              <w:right w:val="single" w:sz="4" w:space="0" w:color="auto"/>
            </w:tcBorders>
          </w:tcPr>
          <w:p w14:paraId="163E3880" w14:textId="77777777" w:rsidR="00B8183D" w:rsidRPr="00B8183D" w:rsidRDefault="00B8183D" w:rsidP="0055375C">
            <w:pPr>
              <w:rPr>
                <w:rFonts w:cs="Calibri"/>
                <w:sz w:val="24"/>
                <w:szCs w:val="24"/>
              </w:rPr>
            </w:pPr>
            <w:r w:rsidRPr="00B8183D">
              <w:rPr>
                <w:rFonts w:cs="Calibri"/>
                <w:sz w:val="24"/>
                <w:szCs w:val="24"/>
              </w:rPr>
              <w:t>Olivia Price</w:t>
            </w:r>
          </w:p>
        </w:tc>
        <w:tc>
          <w:tcPr>
            <w:tcW w:w="3105" w:type="dxa"/>
            <w:tcBorders>
              <w:top w:val="single" w:sz="4" w:space="0" w:color="auto"/>
              <w:left w:val="single" w:sz="4" w:space="0" w:color="auto"/>
              <w:bottom w:val="single" w:sz="4" w:space="0" w:color="auto"/>
              <w:right w:val="single" w:sz="4" w:space="0" w:color="auto"/>
            </w:tcBorders>
            <w:hideMark/>
          </w:tcPr>
          <w:p w14:paraId="6C0A5014" w14:textId="77777777" w:rsidR="00B8183D" w:rsidRPr="00B8183D" w:rsidRDefault="00B8183D" w:rsidP="0055375C">
            <w:pPr>
              <w:pStyle w:val="TableParagraph"/>
              <w:rPr>
                <w:color w:val="322D27" w:themeColor="text2"/>
                <w:sz w:val="24"/>
                <w:szCs w:val="24"/>
                <w:lang w:eastAsia="ja-JP"/>
              </w:rPr>
            </w:pPr>
            <w:r w:rsidRPr="00B8183D">
              <w:rPr>
                <w:color w:val="322D27" w:themeColor="text2"/>
                <w:sz w:val="24"/>
                <w:szCs w:val="24"/>
                <w:lang w:eastAsia="ja-JP"/>
              </w:rPr>
              <w:t>Gina Ryan</w:t>
            </w:r>
          </w:p>
        </w:tc>
        <w:tc>
          <w:tcPr>
            <w:tcW w:w="3114" w:type="dxa"/>
            <w:tcBorders>
              <w:top w:val="single" w:sz="4" w:space="0" w:color="auto"/>
              <w:left w:val="single" w:sz="4" w:space="0" w:color="auto"/>
              <w:bottom w:val="single" w:sz="4" w:space="0" w:color="auto"/>
              <w:right w:val="single" w:sz="4" w:space="0" w:color="auto"/>
            </w:tcBorders>
          </w:tcPr>
          <w:p w14:paraId="62AEF757" w14:textId="77777777" w:rsidR="00B8183D" w:rsidRPr="00B8183D" w:rsidRDefault="00B8183D" w:rsidP="0055375C">
            <w:pPr>
              <w:pStyle w:val="TableParagraph"/>
              <w:rPr>
                <w:color w:val="322D27" w:themeColor="text2"/>
                <w:sz w:val="24"/>
                <w:szCs w:val="24"/>
                <w:lang w:eastAsia="ja-JP"/>
              </w:rPr>
            </w:pPr>
          </w:p>
        </w:tc>
      </w:tr>
      <w:tr w:rsidR="00B8183D" w14:paraId="3A5A1698" w14:textId="77777777" w:rsidTr="0055375C">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3DACF92C" w14:textId="18D08C9E" w:rsidR="00B8183D" w:rsidRPr="00B8183D" w:rsidRDefault="00B8183D" w:rsidP="0055375C">
            <w:pPr>
              <w:rPr>
                <w:rFonts w:cs="Calibri"/>
                <w:sz w:val="24"/>
                <w:szCs w:val="24"/>
              </w:rPr>
            </w:pPr>
            <w:r w:rsidRPr="00B8183D">
              <w:rPr>
                <w:rFonts w:cs="Calibri"/>
                <w:sz w:val="24"/>
                <w:szCs w:val="24"/>
              </w:rPr>
              <w:t>Ed Turner (</w:t>
            </w:r>
            <w:r>
              <w:rPr>
                <w:rFonts w:cs="Calibri"/>
                <w:sz w:val="24"/>
                <w:szCs w:val="24"/>
              </w:rPr>
              <w:t>virtual</w:t>
            </w:r>
            <w:r w:rsidRPr="00B8183D">
              <w:rPr>
                <w:rFonts w:cs="Calibri"/>
                <w:sz w:val="24"/>
                <w:szCs w:val="24"/>
              </w:rPr>
              <w:t>)</w:t>
            </w:r>
          </w:p>
        </w:tc>
        <w:tc>
          <w:tcPr>
            <w:tcW w:w="3105" w:type="dxa"/>
            <w:tcBorders>
              <w:top w:val="single" w:sz="4" w:space="0" w:color="auto"/>
              <w:left w:val="single" w:sz="4" w:space="0" w:color="auto"/>
              <w:bottom w:val="single" w:sz="4" w:space="0" w:color="auto"/>
              <w:right w:val="single" w:sz="4" w:space="0" w:color="auto"/>
            </w:tcBorders>
          </w:tcPr>
          <w:p w14:paraId="2FDFD18C" w14:textId="77777777" w:rsidR="00B8183D" w:rsidRPr="00B8183D" w:rsidRDefault="00B8183D" w:rsidP="0055375C">
            <w:pPr>
              <w:shd w:val="clear" w:color="auto" w:fill="FFFFFF"/>
              <w:spacing w:line="235" w:lineRule="atLeast"/>
              <w:rPr>
                <w:rFonts w:cs="Calibri"/>
                <w:sz w:val="24"/>
                <w:szCs w:val="24"/>
              </w:rPr>
            </w:pPr>
          </w:p>
        </w:tc>
        <w:tc>
          <w:tcPr>
            <w:tcW w:w="3114" w:type="dxa"/>
            <w:tcBorders>
              <w:top w:val="single" w:sz="4" w:space="0" w:color="auto"/>
              <w:left w:val="single" w:sz="4" w:space="0" w:color="auto"/>
              <w:bottom w:val="single" w:sz="4" w:space="0" w:color="auto"/>
              <w:right w:val="single" w:sz="4" w:space="0" w:color="auto"/>
            </w:tcBorders>
          </w:tcPr>
          <w:p w14:paraId="3876A30E" w14:textId="77777777" w:rsidR="00B8183D" w:rsidRPr="00B8183D" w:rsidRDefault="00B8183D" w:rsidP="0055375C">
            <w:pPr>
              <w:pStyle w:val="TableParagraph"/>
              <w:rPr>
                <w:color w:val="322D27" w:themeColor="text2"/>
                <w:sz w:val="24"/>
                <w:szCs w:val="24"/>
                <w:lang w:eastAsia="ja-JP"/>
              </w:rPr>
            </w:pPr>
          </w:p>
        </w:tc>
      </w:tr>
      <w:tr w:rsidR="00B8183D" w14:paraId="48D5D723" w14:textId="77777777" w:rsidTr="0055375C">
        <w:trPr>
          <w:cantSplit/>
          <w:trHeight w:val="58"/>
          <w:tblHeader/>
        </w:trPr>
        <w:tc>
          <w:tcPr>
            <w:tcW w:w="3131" w:type="dxa"/>
            <w:tcBorders>
              <w:top w:val="single" w:sz="4" w:space="0" w:color="auto"/>
              <w:left w:val="single" w:sz="4" w:space="0" w:color="auto"/>
              <w:bottom w:val="single" w:sz="4" w:space="0" w:color="auto"/>
              <w:right w:val="single" w:sz="4" w:space="0" w:color="auto"/>
            </w:tcBorders>
            <w:hideMark/>
          </w:tcPr>
          <w:p w14:paraId="2D219C23" w14:textId="77777777" w:rsidR="00B8183D" w:rsidRPr="00B8183D" w:rsidRDefault="00B8183D" w:rsidP="0055375C">
            <w:pPr>
              <w:rPr>
                <w:rFonts w:cs="Calibri"/>
                <w:sz w:val="24"/>
                <w:szCs w:val="24"/>
              </w:rPr>
            </w:pPr>
            <w:r w:rsidRPr="00B8183D">
              <w:rPr>
                <w:rFonts w:cs="Calibri"/>
                <w:sz w:val="24"/>
                <w:szCs w:val="24"/>
              </w:rPr>
              <w:t>Niki Zimmerman</w:t>
            </w:r>
          </w:p>
        </w:tc>
        <w:tc>
          <w:tcPr>
            <w:tcW w:w="3105" w:type="dxa"/>
            <w:tcBorders>
              <w:top w:val="single" w:sz="4" w:space="0" w:color="auto"/>
              <w:left w:val="single" w:sz="4" w:space="0" w:color="auto"/>
              <w:bottom w:val="single" w:sz="4" w:space="0" w:color="auto"/>
              <w:right w:val="single" w:sz="4" w:space="0" w:color="auto"/>
            </w:tcBorders>
          </w:tcPr>
          <w:p w14:paraId="7D6FB929" w14:textId="77777777" w:rsidR="00B8183D" w:rsidRPr="00B8183D" w:rsidRDefault="00B8183D" w:rsidP="0055375C">
            <w:pPr>
              <w:pStyle w:val="TableParagraph"/>
              <w:rPr>
                <w:color w:val="322D27" w:themeColor="text2"/>
                <w:sz w:val="24"/>
                <w:szCs w:val="24"/>
                <w:lang w:eastAsia="ja-JP"/>
              </w:rPr>
            </w:pPr>
          </w:p>
        </w:tc>
        <w:tc>
          <w:tcPr>
            <w:tcW w:w="3114" w:type="dxa"/>
            <w:tcBorders>
              <w:top w:val="single" w:sz="4" w:space="0" w:color="auto"/>
              <w:left w:val="single" w:sz="4" w:space="0" w:color="auto"/>
              <w:bottom w:val="single" w:sz="4" w:space="0" w:color="auto"/>
              <w:right w:val="single" w:sz="4" w:space="0" w:color="auto"/>
            </w:tcBorders>
          </w:tcPr>
          <w:p w14:paraId="421F60EA" w14:textId="77777777" w:rsidR="00B8183D" w:rsidRPr="00B8183D" w:rsidRDefault="00B8183D" w:rsidP="0055375C">
            <w:pPr>
              <w:pStyle w:val="TableParagraph"/>
              <w:rPr>
                <w:color w:val="322D27" w:themeColor="text2"/>
                <w:sz w:val="24"/>
                <w:szCs w:val="24"/>
                <w:lang w:eastAsia="ja-JP"/>
              </w:rPr>
            </w:pPr>
          </w:p>
        </w:tc>
      </w:tr>
      <w:tr w:rsidR="00B8183D" w14:paraId="7A26315F" w14:textId="77777777" w:rsidTr="0055375C">
        <w:trPr>
          <w:cantSplit/>
          <w:trHeight w:val="47"/>
          <w:tblHeader/>
        </w:trPr>
        <w:tc>
          <w:tcPr>
            <w:tcW w:w="3131" w:type="dxa"/>
            <w:tcBorders>
              <w:top w:val="single" w:sz="4" w:space="0" w:color="auto"/>
              <w:left w:val="single" w:sz="4" w:space="0" w:color="auto"/>
              <w:bottom w:val="single" w:sz="4" w:space="0" w:color="auto"/>
              <w:right w:val="single" w:sz="4" w:space="0" w:color="auto"/>
            </w:tcBorders>
          </w:tcPr>
          <w:p w14:paraId="4EAB234B" w14:textId="77777777" w:rsidR="00B8183D" w:rsidRPr="00B8183D" w:rsidRDefault="00B8183D" w:rsidP="0055375C">
            <w:pPr>
              <w:rPr>
                <w:rFonts w:cs="Calibri"/>
                <w:sz w:val="24"/>
                <w:szCs w:val="24"/>
              </w:rPr>
            </w:pPr>
          </w:p>
        </w:tc>
        <w:tc>
          <w:tcPr>
            <w:tcW w:w="3105" w:type="dxa"/>
            <w:tcBorders>
              <w:top w:val="single" w:sz="4" w:space="0" w:color="auto"/>
              <w:left w:val="single" w:sz="4" w:space="0" w:color="auto"/>
              <w:bottom w:val="single" w:sz="4" w:space="0" w:color="auto"/>
              <w:right w:val="single" w:sz="4" w:space="0" w:color="auto"/>
            </w:tcBorders>
          </w:tcPr>
          <w:p w14:paraId="1675DC53" w14:textId="77777777" w:rsidR="00B8183D" w:rsidRPr="00B8183D" w:rsidRDefault="00B8183D" w:rsidP="0055375C">
            <w:pPr>
              <w:pStyle w:val="TableParagraph"/>
              <w:rPr>
                <w:color w:val="322D27" w:themeColor="text2"/>
                <w:sz w:val="24"/>
                <w:szCs w:val="24"/>
                <w:lang w:eastAsia="ja-JP"/>
              </w:rPr>
            </w:pPr>
          </w:p>
        </w:tc>
        <w:tc>
          <w:tcPr>
            <w:tcW w:w="3114" w:type="dxa"/>
            <w:tcBorders>
              <w:top w:val="single" w:sz="4" w:space="0" w:color="auto"/>
              <w:left w:val="single" w:sz="4" w:space="0" w:color="auto"/>
              <w:bottom w:val="single" w:sz="4" w:space="0" w:color="auto"/>
              <w:right w:val="single" w:sz="4" w:space="0" w:color="auto"/>
            </w:tcBorders>
          </w:tcPr>
          <w:p w14:paraId="42921B18" w14:textId="77777777" w:rsidR="00B8183D" w:rsidRPr="00B8183D" w:rsidRDefault="00B8183D" w:rsidP="0055375C">
            <w:pPr>
              <w:pStyle w:val="TableParagraph"/>
              <w:rPr>
                <w:color w:val="322D27" w:themeColor="text2"/>
                <w:sz w:val="24"/>
                <w:szCs w:val="24"/>
                <w:lang w:eastAsia="ja-JP"/>
              </w:rPr>
            </w:pPr>
          </w:p>
        </w:tc>
      </w:tr>
    </w:tbl>
    <w:p w14:paraId="2640F88F" w14:textId="77777777" w:rsidR="00B8183D" w:rsidRPr="00B8183D" w:rsidRDefault="00B8183D" w:rsidP="00B8183D">
      <w:pPr>
        <w:pStyle w:val="Heading2"/>
      </w:pPr>
      <w:r w:rsidRPr="00B8183D">
        <w:t>Call to Order/ Opening Remarks</w:t>
      </w:r>
    </w:p>
    <w:p w14:paraId="258C40EB" w14:textId="77777777" w:rsidR="00B8183D" w:rsidRDefault="00B8183D" w:rsidP="0055375C">
      <w:pPr>
        <w:pStyle w:val="ParagraphText"/>
      </w:pPr>
      <w:r>
        <w:t xml:space="preserve">The Advocacy, Outreach and Training Committee meeting was held at the Delta Hotels on December 7, 2022. Mr. Ed Turner called the meeting to order via phone at 9:15 a.m. </w:t>
      </w:r>
    </w:p>
    <w:p w14:paraId="10A34F57" w14:textId="77777777" w:rsidR="00B8183D" w:rsidRPr="00B8183D" w:rsidRDefault="00B8183D" w:rsidP="00B8183D">
      <w:pPr>
        <w:pStyle w:val="Heading2"/>
      </w:pPr>
      <w:r w:rsidRPr="00B8183D">
        <w:t>Approval of Minutes</w:t>
      </w:r>
    </w:p>
    <w:p w14:paraId="64277985" w14:textId="77777777" w:rsidR="00B8183D" w:rsidRPr="002420E0" w:rsidRDefault="00B8183D" w:rsidP="0055375C">
      <w:pPr>
        <w:pStyle w:val="ParagraphText"/>
      </w:pPr>
      <w:r>
        <w:t xml:space="preserve">Mr. Turner called for approval of the minutes. Ms. Olivia Price made a </w:t>
      </w:r>
      <w:r w:rsidRPr="002420E0">
        <w:rPr>
          <w:b/>
          <w:bCs/>
        </w:rPr>
        <w:t xml:space="preserve">MOTION </w:t>
      </w:r>
      <w:r>
        <w:t xml:space="preserve">to </w:t>
      </w:r>
      <w:r w:rsidRPr="002420E0">
        <w:rPr>
          <w:b/>
          <w:bCs/>
        </w:rPr>
        <w:t>APPROVE</w:t>
      </w:r>
      <w:r>
        <w:t xml:space="preserve"> the September 2022 Board Meeting minutes. Ms. Madeline Nunnally </w:t>
      </w:r>
      <w:r w:rsidRPr="002420E0">
        <w:rPr>
          <w:b/>
          <w:bCs/>
        </w:rPr>
        <w:t>SECONDED</w:t>
      </w:r>
      <w:r>
        <w:t xml:space="preserve">. </w:t>
      </w:r>
      <w:r w:rsidRPr="002420E0">
        <w:t xml:space="preserve"> </w:t>
      </w:r>
      <w:r>
        <w:t xml:space="preserve">The </w:t>
      </w:r>
      <w:r w:rsidRPr="002420E0">
        <w:rPr>
          <w:b/>
          <w:bCs/>
        </w:rPr>
        <w:t>MOTION</w:t>
      </w:r>
      <w:r>
        <w:t xml:space="preserve"> carried unanimously.</w:t>
      </w:r>
      <w:r w:rsidRPr="002420E0">
        <w:t xml:space="preserve"> </w:t>
      </w:r>
    </w:p>
    <w:p w14:paraId="596DD701" w14:textId="77777777" w:rsidR="00B8183D" w:rsidRPr="00B8183D" w:rsidRDefault="00B8183D" w:rsidP="00B8183D">
      <w:pPr>
        <w:pStyle w:val="Heading2"/>
      </w:pPr>
      <w:r w:rsidRPr="00B8183D">
        <w:t>Executive Committee Update</w:t>
      </w:r>
    </w:p>
    <w:p w14:paraId="65DE2C95" w14:textId="77777777" w:rsidR="00B8183D" w:rsidRDefault="00B8183D" w:rsidP="0055375C">
      <w:pPr>
        <w:pStyle w:val="ParagraphText"/>
      </w:pPr>
      <w:r>
        <w:t>Mr. Ed Turner</w:t>
      </w:r>
      <w:r w:rsidRPr="002420E0">
        <w:t xml:space="preserve"> gave a brief summary on </w:t>
      </w:r>
      <w:r>
        <w:t>the executive committee updates.</w:t>
      </w:r>
      <w:r w:rsidRPr="002420E0">
        <w:t xml:space="preserve"> </w:t>
      </w:r>
    </w:p>
    <w:p w14:paraId="17614D90" w14:textId="77777777" w:rsidR="00B8183D" w:rsidRPr="00B8183D" w:rsidRDefault="00B8183D" w:rsidP="00B8183D">
      <w:pPr>
        <w:pStyle w:val="Heading2"/>
      </w:pPr>
      <w:r w:rsidRPr="00B8183D">
        <w:t xml:space="preserve">Training Programs </w:t>
      </w:r>
    </w:p>
    <w:p w14:paraId="0AE94357" w14:textId="4AF77D27" w:rsidR="00B8183D" w:rsidRDefault="00B8183D" w:rsidP="0055375C">
      <w:pPr>
        <w:pStyle w:val="ParagraphText"/>
      </w:pPr>
      <w:r>
        <w:t xml:space="preserve">Dr. Penni Sweetenburg-Lee gave an update on the Board’s Training Programs. PIP/YLA and ADP coordinator positions are open to help with the recruitment for training programs. </w:t>
      </w:r>
      <w:r w:rsidRPr="002420E0">
        <w:t>There has been limited ADP/TAA activities this reporting period due to staffing limitations. The next YLA is scheduled to take place in</w:t>
      </w:r>
      <w:r>
        <w:t>-person in</w:t>
      </w:r>
      <w:r w:rsidRPr="002420E0">
        <w:t xml:space="preserve"> July 2023. </w:t>
      </w:r>
      <w:r>
        <w:t xml:space="preserve">Location is TBD as it is currently out for bid. </w:t>
      </w:r>
      <w:r w:rsidRPr="002420E0">
        <w:t xml:space="preserve">Recruitment for the 2023 YLA will begin in early 2023. </w:t>
      </w:r>
      <w:r>
        <w:t xml:space="preserve">The 2023-24 PIP session is scheduled to take place in a hybrid format. Location for the three in-person sessions is TBD as it is currently out for bid. </w:t>
      </w:r>
      <w:r w:rsidRPr="002420E0">
        <w:t xml:space="preserve">Recruitment for the next PIP class will </w:t>
      </w:r>
      <w:r>
        <w:t>open</w:t>
      </w:r>
      <w:r w:rsidRPr="002420E0">
        <w:t xml:space="preserve"> in </w:t>
      </w:r>
      <w:r>
        <w:t>December</w:t>
      </w:r>
      <w:r w:rsidRPr="002420E0">
        <w:t xml:space="preserve"> 202</w:t>
      </w:r>
      <w:r>
        <w:t>2,</w:t>
      </w:r>
      <w:r w:rsidRPr="002420E0">
        <w:t xml:space="preserve"> and the class is scheduled to start in September 2023.</w:t>
      </w:r>
      <w:r>
        <w:t xml:space="preserve"> The application deadline is March 23, 2022. Both Dr. Sweetenburg-Lee and Mr. Turner asked for the Board to spread the word for recruitment for both upcoming training programs.</w:t>
      </w:r>
      <w:r w:rsidRPr="002420E0">
        <w:t xml:space="preserve"> There has been no additional activity during this reporting period.</w:t>
      </w:r>
    </w:p>
    <w:p w14:paraId="31C912A9" w14:textId="77777777" w:rsidR="00B8183D" w:rsidRPr="00B8183D" w:rsidRDefault="00B8183D" w:rsidP="00B8183D">
      <w:pPr>
        <w:pStyle w:val="Heading2"/>
      </w:pPr>
      <w:r w:rsidRPr="00B8183D">
        <w:t>Communications</w:t>
      </w:r>
    </w:p>
    <w:p w14:paraId="09DD9DC3" w14:textId="0086443E" w:rsidR="00B8183D" w:rsidRDefault="00B8183D" w:rsidP="0055375C">
      <w:pPr>
        <w:pStyle w:val="ParagraphText"/>
      </w:pPr>
      <w:r>
        <w:t xml:space="preserve">Communications Director, Ms. Lorraine Blackwell, gave a brief update of November’s successful Information Access Summit. Ms. Blackwell attended Disability Awareness Month event at Veteran’s </w:t>
      </w:r>
      <w:r>
        <w:lastRenderedPageBreak/>
        <w:t xml:space="preserve">Administration and was able to share VBPD information with about 50 attendees. Ms. Blackwell noted Facebook posts with the most engagement, The Board’s NDAM post remembering the late Ms. Chandra Robinson and honoring AOT Chair Mr. Ed Turner.  Ms. Blackwell informed that the Board’s website redesign is currently awaiting updates through VITA. </w:t>
      </w:r>
    </w:p>
    <w:p w14:paraId="15F9F671" w14:textId="77777777" w:rsidR="00B8183D" w:rsidRPr="00B8183D" w:rsidRDefault="00B8183D" w:rsidP="00B8183D">
      <w:pPr>
        <w:pStyle w:val="Heading2"/>
      </w:pPr>
      <w:r w:rsidRPr="00B8183D">
        <w:t>Other Business</w:t>
      </w:r>
    </w:p>
    <w:p w14:paraId="31701429" w14:textId="77777777" w:rsidR="00B8183D" w:rsidRPr="00C25E47" w:rsidRDefault="00B8183D" w:rsidP="00C25E47">
      <w:pPr>
        <w:pStyle w:val="ParagraphText"/>
        <w:rPr>
          <w:b/>
          <w:color w:val="0070C0"/>
        </w:rPr>
      </w:pPr>
      <w:r>
        <w:t>There was no other business.</w:t>
      </w:r>
    </w:p>
    <w:p w14:paraId="33C22AD5" w14:textId="77777777" w:rsidR="00B8183D" w:rsidRDefault="00B8183D" w:rsidP="00B8183D">
      <w:pPr>
        <w:pStyle w:val="Heading2"/>
      </w:pPr>
      <w:r w:rsidRPr="00B8183D">
        <w:t>Adjournment</w:t>
      </w:r>
    </w:p>
    <w:p w14:paraId="3AF20139" w14:textId="41FEF834" w:rsidR="00B8183D" w:rsidRDefault="00B8183D" w:rsidP="0055375C">
      <w:pPr>
        <w:pStyle w:val="ParagraphText"/>
      </w:pPr>
      <w:r>
        <w:t>The Chair called for a</w:t>
      </w:r>
      <w:r w:rsidRPr="002420E0">
        <w:rPr>
          <w:b/>
          <w:bCs/>
        </w:rPr>
        <w:t xml:space="preserve"> MOTION</w:t>
      </w:r>
      <w:r>
        <w:t xml:space="preserve"> to adjourn the meeting. Allison Coles-Johnson made the </w:t>
      </w:r>
      <w:r w:rsidRPr="002420E0">
        <w:rPr>
          <w:b/>
          <w:bCs/>
        </w:rPr>
        <w:t>MOTION</w:t>
      </w:r>
      <w:r>
        <w:t xml:space="preserve"> to adjourn and Madeline Nunnally </w:t>
      </w:r>
      <w:r w:rsidRPr="002420E0">
        <w:rPr>
          <w:b/>
          <w:bCs/>
        </w:rPr>
        <w:t>SECONDED</w:t>
      </w:r>
      <w:r>
        <w:t xml:space="preserve"> the motion. The meeting adjourned around 10:30 a.m.</w:t>
      </w:r>
    </w:p>
    <w:p w14:paraId="4A67C758" w14:textId="77777777" w:rsidR="00040CAF" w:rsidRDefault="00040CAF" w:rsidP="0055375C">
      <w:pPr>
        <w:pStyle w:val="ParagraphText"/>
        <w:sectPr w:rsidR="00040CAF" w:rsidSect="006831BA">
          <w:pgSz w:w="12240" w:h="15840"/>
          <w:pgMar w:top="1080" w:right="1080" w:bottom="720" w:left="1080" w:header="720" w:footer="720" w:gutter="0"/>
          <w:cols w:space="720"/>
          <w:titlePg/>
          <w:docGrid w:linePitch="360"/>
        </w:sectPr>
      </w:pPr>
    </w:p>
    <w:p w14:paraId="272A9F7D" w14:textId="77777777" w:rsidR="00040CAF" w:rsidRDefault="00040CAF" w:rsidP="000B45A8">
      <w:pPr>
        <w:pStyle w:val="Heading1"/>
      </w:pPr>
      <w:r>
        <w:rPr>
          <w:noProof/>
          <w:lang w:eastAsia="en-US"/>
        </w:rPr>
        <w:lastRenderedPageBreak/>
        <w:drawing>
          <wp:anchor distT="0" distB="0" distL="114300" distR="114300" simplePos="0" relativeHeight="251682816" behindDoc="0" locked="0" layoutInCell="1" allowOverlap="1" wp14:anchorId="47109C5A" wp14:editId="634AF9FE">
            <wp:simplePos x="0" y="0"/>
            <wp:positionH relativeFrom="margin">
              <wp:align>right</wp:align>
            </wp:positionH>
            <wp:positionV relativeFrom="paragraph">
              <wp:posOffset>0</wp:posOffset>
            </wp:positionV>
            <wp:extent cx="1847088" cy="594360"/>
            <wp:effectExtent l="0" t="0" r="1270" b="0"/>
            <wp:wrapSquare wrapText="bothSides"/>
            <wp:docPr id="2" name="Picture 2"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t>Investment Committee Meeting Minutes</w:t>
      </w:r>
    </w:p>
    <w:p w14:paraId="2935418C" w14:textId="77777777" w:rsidR="00040CAF" w:rsidRDefault="00040CAF" w:rsidP="00743474">
      <w:pPr>
        <w:pStyle w:val="Heading2"/>
      </w:pPr>
      <w:r>
        <w:t xml:space="preserve">December 7, 2022 </w:t>
      </w:r>
    </w:p>
    <w:p w14:paraId="7B20681B" w14:textId="0C337FCA" w:rsidR="00040CAF" w:rsidRPr="00063E87" w:rsidRDefault="00040CAF" w:rsidP="00743474">
      <w:pPr>
        <w:pStyle w:val="Caption"/>
        <w:keepNext/>
      </w:pPr>
      <w: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040CAF" w:rsidRPr="00063E87" w14:paraId="17914B63" w14:textId="77777777" w:rsidTr="00E02B2C">
        <w:trPr>
          <w:cantSplit/>
          <w:tblHeader/>
        </w:trPr>
        <w:tc>
          <w:tcPr>
            <w:tcW w:w="3356" w:type="dxa"/>
          </w:tcPr>
          <w:p w14:paraId="2546C241" w14:textId="77777777" w:rsidR="00040CAF" w:rsidRPr="00B16027" w:rsidRDefault="00040CAF" w:rsidP="00743474">
            <w:pPr>
              <w:rPr>
                <w:rStyle w:val="Strong"/>
                <w:sz w:val="24"/>
                <w:szCs w:val="24"/>
              </w:rPr>
            </w:pPr>
            <w:r w:rsidRPr="00B16027">
              <w:rPr>
                <w:rStyle w:val="Strong"/>
                <w:sz w:val="24"/>
                <w:szCs w:val="24"/>
              </w:rPr>
              <w:t>Board Attendees</w:t>
            </w:r>
          </w:p>
        </w:tc>
        <w:tc>
          <w:tcPr>
            <w:tcW w:w="3357" w:type="dxa"/>
          </w:tcPr>
          <w:p w14:paraId="26970790" w14:textId="77777777" w:rsidR="00040CAF" w:rsidRPr="00B16027" w:rsidRDefault="00040CAF" w:rsidP="00743474">
            <w:pPr>
              <w:rPr>
                <w:rStyle w:val="Strong"/>
                <w:sz w:val="24"/>
                <w:szCs w:val="24"/>
              </w:rPr>
            </w:pPr>
            <w:r w:rsidRPr="00B16027">
              <w:rPr>
                <w:rStyle w:val="Strong"/>
                <w:sz w:val="24"/>
                <w:szCs w:val="24"/>
              </w:rPr>
              <w:t>Board Members Absent</w:t>
            </w:r>
          </w:p>
        </w:tc>
        <w:tc>
          <w:tcPr>
            <w:tcW w:w="3357" w:type="dxa"/>
          </w:tcPr>
          <w:p w14:paraId="0B09F1E3" w14:textId="77777777" w:rsidR="00040CAF" w:rsidRPr="00B16027" w:rsidRDefault="00040CAF" w:rsidP="00743474">
            <w:pPr>
              <w:rPr>
                <w:rStyle w:val="Strong"/>
                <w:sz w:val="24"/>
                <w:szCs w:val="24"/>
              </w:rPr>
            </w:pPr>
            <w:r w:rsidRPr="00B16027">
              <w:rPr>
                <w:rStyle w:val="Strong"/>
                <w:sz w:val="24"/>
                <w:szCs w:val="24"/>
              </w:rPr>
              <w:t>Staff Attendees</w:t>
            </w:r>
          </w:p>
        </w:tc>
      </w:tr>
      <w:tr w:rsidR="00040CAF" w:rsidRPr="00063E87" w14:paraId="3952E830" w14:textId="77777777" w:rsidTr="00E02B2C">
        <w:trPr>
          <w:cantSplit/>
          <w:trHeight w:val="305"/>
          <w:tblHeader/>
        </w:trPr>
        <w:tc>
          <w:tcPr>
            <w:tcW w:w="3356" w:type="dxa"/>
          </w:tcPr>
          <w:p w14:paraId="3C05D81A" w14:textId="77777777" w:rsidR="00040CAF" w:rsidRPr="00B16027" w:rsidRDefault="00040CAF" w:rsidP="00743474">
            <w:pPr>
              <w:pStyle w:val="TableParagraph"/>
              <w:rPr>
                <w:sz w:val="24"/>
                <w:szCs w:val="24"/>
              </w:rPr>
            </w:pPr>
            <w:r w:rsidRPr="00B16027">
              <w:rPr>
                <w:sz w:val="24"/>
                <w:szCs w:val="24"/>
              </w:rPr>
              <w:t>Cindy Rudy</w:t>
            </w:r>
          </w:p>
        </w:tc>
        <w:tc>
          <w:tcPr>
            <w:tcW w:w="3357" w:type="dxa"/>
          </w:tcPr>
          <w:p w14:paraId="47402DB2" w14:textId="77777777" w:rsidR="00040CAF" w:rsidRPr="00B16027" w:rsidRDefault="00040CAF" w:rsidP="00743474">
            <w:pPr>
              <w:pStyle w:val="TableParagraph"/>
              <w:rPr>
                <w:sz w:val="24"/>
                <w:szCs w:val="24"/>
              </w:rPr>
            </w:pPr>
            <w:r w:rsidRPr="00B16027">
              <w:rPr>
                <w:sz w:val="24"/>
                <w:szCs w:val="24"/>
              </w:rPr>
              <w:t>Lindsay Pearse</w:t>
            </w:r>
          </w:p>
        </w:tc>
        <w:tc>
          <w:tcPr>
            <w:tcW w:w="3357" w:type="dxa"/>
          </w:tcPr>
          <w:p w14:paraId="0425CDC0" w14:textId="77777777" w:rsidR="00040CAF" w:rsidRPr="00B16027" w:rsidRDefault="00040CAF" w:rsidP="00743474">
            <w:pPr>
              <w:pStyle w:val="TableParagraph"/>
              <w:rPr>
                <w:sz w:val="24"/>
                <w:szCs w:val="24"/>
              </w:rPr>
            </w:pPr>
            <w:r w:rsidRPr="00B16027">
              <w:rPr>
                <w:sz w:val="24"/>
                <w:szCs w:val="24"/>
              </w:rPr>
              <w:t xml:space="preserve"> Jason Withers</w:t>
            </w:r>
          </w:p>
        </w:tc>
      </w:tr>
      <w:tr w:rsidR="00040CAF" w:rsidRPr="00063E87" w14:paraId="2890AA9B" w14:textId="77777777" w:rsidTr="00E02B2C">
        <w:trPr>
          <w:cantSplit/>
          <w:tblHeader/>
        </w:trPr>
        <w:tc>
          <w:tcPr>
            <w:tcW w:w="3356" w:type="dxa"/>
          </w:tcPr>
          <w:p w14:paraId="3CA23E13" w14:textId="77777777" w:rsidR="00040CAF" w:rsidRPr="00B16027" w:rsidRDefault="00040CAF" w:rsidP="00743474">
            <w:pPr>
              <w:pStyle w:val="TableParagraph"/>
              <w:rPr>
                <w:sz w:val="24"/>
                <w:szCs w:val="24"/>
              </w:rPr>
            </w:pPr>
            <w:r w:rsidRPr="00B16027">
              <w:rPr>
                <w:sz w:val="24"/>
                <w:szCs w:val="24"/>
              </w:rPr>
              <w:t>Frank Carrillo</w:t>
            </w:r>
          </w:p>
        </w:tc>
        <w:tc>
          <w:tcPr>
            <w:tcW w:w="3357" w:type="dxa"/>
          </w:tcPr>
          <w:p w14:paraId="37342111" w14:textId="77777777" w:rsidR="00040CAF" w:rsidRPr="00B16027" w:rsidRDefault="00040CAF" w:rsidP="002F3191">
            <w:pPr>
              <w:pStyle w:val="TableParagraph"/>
              <w:rPr>
                <w:sz w:val="24"/>
                <w:szCs w:val="24"/>
              </w:rPr>
            </w:pPr>
            <w:r w:rsidRPr="00B16027">
              <w:rPr>
                <w:sz w:val="24"/>
                <w:szCs w:val="24"/>
              </w:rPr>
              <w:t>Mick Sladic</w:t>
            </w:r>
          </w:p>
        </w:tc>
        <w:tc>
          <w:tcPr>
            <w:tcW w:w="3357" w:type="dxa"/>
          </w:tcPr>
          <w:p w14:paraId="65E54B8F" w14:textId="77777777" w:rsidR="00040CAF" w:rsidRPr="00B16027" w:rsidRDefault="00040CAF" w:rsidP="00743474">
            <w:pPr>
              <w:pStyle w:val="TableParagraph"/>
              <w:rPr>
                <w:sz w:val="24"/>
                <w:szCs w:val="24"/>
              </w:rPr>
            </w:pPr>
            <w:r w:rsidRPr="00B16027">
              <w:rPr>
                <w:sz w:val="24"/>
                <w:szCs w:val="24"/>
              </w:rPr>
              <w:t xml:space="preserve"> Nia Harrison</w:t>
            </w:r>
          </w:p>
        </w:tc>
      </w:tr>
      <w:tr w:rsidR="00040CAF" w:rsidRPr="00063E87" w14:paraId="731FC1FD" w14:textId="77777777" w:rsidTr="00E02B2C">
        <w:trPr>
          <w:cantSplit/>
          <w:tblHeader/>
        </w:trPr>
        <w:tc>
          <w:tcPr>
            <w:tcW w:w="3356" w:type="dxa"/>
          </w:tcPr>
          <w:p w14:paraId="50EDC73C" w14:textId="77777777" w:rsidR="00040CAF" w:rsidRPr="00B16027" w:rsidRDefault="00040CAF" w:rsidP="00743474">
            <w:pPr>
              <w:pStyle w:val="TableParagraph"/>
              <w:rPr>
                <w:sz w:val="24"/>
                <w:szCs w:val="24"/>
              </w:rPr>
            </w:pPr>
            <w:r w:rsidRPr="00B16027">
              <w:rPr>
                <w:sz w:val="24"/>
                <w:szCs w:val="24"/>
              </w:rPr>
              <w:t>Dennis Lites</w:t>
            </w:r>
          </w:p>
        </w:tc>
        <w:tc>
          <w:tcPr>
            <w:tcW w:w="3357" w:type="dxa"/>
          </w:tcPr>
          <w:p w14:paraId="4D013B36" w14:textId="77777777" w:rsidR="00040CAF" w:rsidRPr="00B16027" w:rsidRDefault="00040CAF" w:rsidP="00AC110D">
            <w:pPr>
              <w:pStyle w:val="TableParagraph"/>
              <w:rPr>
                <w:sz w:val="24"/>
                <w:szCs w:val="24"/>
              </w:rPr>
            </w:pPr>
            <w:r w:rsidRPr="00B16027">
              <w:rPr>
                <w:sz w:val="24"/>
                <w:szCs w:val="24"/>
              </w:rPr>
              <w:t>Rick Mitchell</w:t>
            </w:r>
          </w:p>
        </w:tc>
        <w:tc>
          <w:tcPr>
            <w:tcW w:w="3357" w:type="dxa"/>
          </w:tcPr>
          <w:p w14:paraId="43496E78" w14:textId="77777777" w:rsidR="00040CAF" w:rsidRPr="00B16027" w:rsidRDefault="00040CAF" w:rsidP="00743474">
            <w:pPr>
              <w:pStyle w:val="TableParagraph"/>
              <w:rPr>
                <w:sz w:val="24"/>
                <w:szCs w:val="24"/>
              </w:rPr>
            </w:pPr>
            <w:r w:rsidRPr="00B16027">
              <w:rPr>
                <w:sz w:val="24"/>
                <w:szCs w:val="24"/>
              </w:rPr>
              <w:t xml:space="preserve"> </w:t>
            </w:r>
          </w:p>
        </w:tc>
      </w:tr>
      <w:tr w:rsidR="00040CAF" w:rsidRPr="00063E87" w14:paraId="32590CD4" w14:textId="77777777" w:rsidTr="00E02B2C">
        <w:trPr>
          <w:cantSplit/>
          <w:tblHeader/>
        </w:trPr>
        <w:tc>
          <w:tcPr>
            <w:tcW w:w="3356" w:type="dxa"/>
          </w:tcPr>
          <w:p w14:paraId="2462034B" w14:textId="77777777" w:rsidR="00040CAF" w:rsidRPr="00B16027" w:rsidRDefault="00040CAF" w:rsidP="00743474">
            <w:pPr>
              <w:pStyle w:val="TableParagraph"/>
              <w:rPr>
                <w:sz w:val="24"/>
                <w:szCs w:val="24"/>
              </w:rPr>
            </w:pPr>
            <w:r w:rsidRPr="00B16027">
              <w:rPr>
                <w:sz w:val="24"/>
                <w:szCs w:val="24"/>
              </w:rPr>
              <w:t>Theresa Simonds</w:t>
            </w:r>
          </w:p>
        </w:tc>
        <w:tc>
          <w:tcPr>
            <w:tcW w:w="3357" w:type="dxa"/>
          </w:tcPr>
          <w:p w14:paraId="5F251BCD" w14:textId="77777777" w:rsidR="00040CAF" w:rsidRPr="00B16027" w:rsidRDefault="00040CAF" w:rsidP="00743474">
            <w:pPr>
              <w:pStyle w:val="TableParagraph"/>
              <w:rPr>
                <w:sz w:val="24"/>
                <w:szCs w:val="24"/>
              </w:rPr>
            </w:pPr>
          </w:p>
        </w:tc>
        <w:tc>
          <w:tcPr>
            <w:tcW w:w="3357" w:type="dxa"/>
          </w:tcPr>
          <w:p w14:paraId="2DA87339" w14:textId="77777777" w:rsidR="00040CAF" w:rsidRPr="00B16027" w:rsidRDefault="00040CAF" w:rsidP="00743474">
            <w:pPr>
              <w:pStyle w:val="TableParagraph"/>
              <w:rPr>
                <w:sz w:val="24"/>
                <w:szCs w:val="24"/>
              </w:rPr>
            </w:pPr>
            <w:r w:rsidRPr="00B16027">
              <w:rPr>
                <w:sz w:val="24"/>
                <w:szCs w:val="24"/>
              </w:rPr>
              <w:t xml:space="preserve"> </w:t>
            </w:r>
          </w:p>
        </w:tc>
      </w:tr>
      <w:tr w:rsidR="00040CAF" w:rsidRPr="00063E87" w14:paraId="558D42B5" w14:textId="77777777" w:rsidTr="00E02B2C">
        <w:trPr>
          <w:cantSplit/>
          <w:tblHeader/>
        </w:trPr>
        <w:tc>
          <w:tcPr>
            <w:tcW w:w="3356" w:type="dxa"/>
          </w:tcPr>
          <w:p w14:paraId="1D4DE08F" w14:textId="77777777" w:rsidR="00040CAF" w:rsidRPr="00B16027" w:rsidRDefault="00040CAF" w:rsidP="00743474">
            <w:pPr>
              <w:pStyle w:val="TableParagraph"/>
              <w:rPr>
                <w:sz w:val="24"/>
                <w:szCs w:val="24"/>
              </w:rPr>
            </w:pPr>
            <w:r w:rsidRPr="00B16027">
              <w:rPr>
                <w:sz w:val="24"/>
                <w:szCs w:val="24"/>
              </w:rPr>
              <w:t>Brandon Cassady</w:t>
            </w:r>
          </w:p>
        </w:tc>
        <w:tc>
          <w:tcPr>
            <w:tcW w:w="3357" w:type="dxa"/>
          </w:tcPr>
          <w:p w14:paraId="4FAC82A0" w14:textId="77777777" w:rsidR="00040CAF" w:rsidRPr="00B16027" w:rsidRDefault="00040CAF" w:rsidP="00743474">
            <w:pPr>
              <w:pStyle w:val="TableParagraph"/>
              <w:rPr>
                <w:sz w:val="24"/>
                <w:szCs w:val="24"/>
              </w:rPr>
            </w:pPr>
          </w:p>
        </w:tc>
        <w:tc>
          <w:tcPr>
            <w:tcW w:w="3357" w:type="dxa"/>
          </w:tcPr>
          <w:p w14:paraId="281C0234" w14:textId="77777777" w:rsidR="00040CAF" w:rsidRPr="00B16027" w:rsidRDefault="00040CAF" w:rsidP="00743474">
            <w:pPr>
              <w:pStyle w:val="TableParagraph"/>
              <w:rPr>
                <w:sz w:val="24"/>
                <w:szCs w:val="24"/>
              </w:rPr>
            </w:pPr>
          </w:p>
        </w:tc>
      </w:tr>
      <w:tr w:rsidR="00040CAF" w:rsidRPr="00063E87" w14:paraId="67C13E5C" w14:textId="77777777" w:rsidTr="00E02B2C">
        <w:trPr>
          <w:cantSplit/>
          <w:tblHeader/>
        </w:trPr>
        <w:tc>
          <w:tcPr>
            <w:tcW w:w="3356" w:type="dxa"/>
          </w:tcPr>
          <w:p w14:paraId="2744EDFA" w14:textId="77777777" w:rsidR="00040CAF" w:rsidRPr="00B16027" w:rsidRDefault="00040CAF" w:rsidP="00743474">
            <w:pPr>
              <w:pStyle w:val="TableParagraph"/>
              <w:rPr>
                <w:sz w:val="24"/>
                <w:szCs w:val="24"/>
              </w:rPr>
            </w:pPr>
            <w:r w:rsidRPr="00B16027">
              <w:rPr>
                <w:sz w:val="24"/>
                <w:szCs w:val="24"/>
              </w:rPr>
              <w:t>Thomas Leach</w:t>
            </w:r>
          </w:p>
        </w:tc>
        <w:tc>
          <w:tcPr>
            <w:tcW w:w="3357" w:type="dxa"/>
          </w:tcPr>
          <w:p w14:paraId="1A6A4998" w14:textId="77777777" w:rsidR="00040CAF" w:rsidRPr="00B16027" w:rsidRDefault="00040CAF" w:rsidP="00743474">
            <w:pPr>
              <w:pStyle w:val="TableParagraph"/>
              <w:rPr>
                <w:sz w:val="24"/>
                <w:szCs w:val="24"/>
              </w:rPr>
            </w:pPr>
          </w:p>
        </w:tc>
        <w:tc>
          <w:tcPr>
            <w:tcW w:w="3357" w:type="dxa"/>
          </w:tcPr>
          <w:p w14:paraId="7A96016A" w14:textId="77777777" w:rsidR="00040CAF" w:rsidRPr="00B16027" w:rsidRDefault="00040CAF" w:rsidP="00743474">
            <w:pPr>
              <w:pStyle w:val="TableParagraph"/>
              <w:rPr>
                <w:sz w:val="24"/>
                <w:szCs w:val="24"/>
              </w:rPr>
            </w:pPr>
          </w:p>
        </w:tc>
      </w:tr>
      <w:tr w:rsidR="00040CAF" w:rsidRPr="00063E87" w14:paraId="0378B7D9" w14:textId="77777777" w:rsidTr="00E02B2C">
        <w:trPr>
          <w:cantSplit/>
          <w:tblHeader/>
        </w:trPr>
        <w:tc>
          <w:tcPr>
            <w:tcW w:w="3356" w:type="dxa"/>
          </w:tcPr>
          <w:p w14:paraId="7B823D30" w14:textId="77777777" w:rsidR="00040CAF" w:rsidRPr="00B16027" w:rsidRDefault="00040CAF" w:rsidP="00743474">
            <w:pPr>
              <w:pStyle w:val="TableParagraph"/>
              <w:rPr>
                <w:sz w:val="24"/>
                <w:szCs w:val="24"/>
              </w:rPr>
            </w:pPr>
            <w:r w:rsidRPr="00B16027">
              <w:rPr>
                <w:sz w:val="24"/>
                <w:szCs w:val="24"/>
              </w:rPr>
              <w:t>Richard Kriner</w:t>
            </w:r>
          </w:p>
        </w:tc>
        <w:tc>
          <w:tcPr>
            <w:tcW w:w="3357" w:type="dxa"/>
          </w:tcPr>
          <w:p w14:paraId="4E725E9C" w14:textId="77777777" w:rsidR="00040CAF" w:rsidRPr="00B16027" w:rsidRDefault="00040CAF" w:rsidP="00743474">
            <w:pPr>
              <w:pStyle w:val="TableParagraph"/>
              <w:rPr>
                <w:sz w:val="24"/>
                <w:szCs w:val="24"/>
              </w:rPr>
            </w:pPr>
          </w:p>
        </w:tc>
        <w:tc>
          <w:tcPr>
            <w:tcW w:w="3357" w:type="dxa"/>
          </w:tcPr>
          <w:p w14:paraId="14A47066" w14:textId="77777777" w:rsidR="00040CAF" w:rsidRPr="00B16027" w:rsidRDefault="00040CAF" w:rsidP="00743474">
            <w:pPr>
              <w:pStyle w:val="TableParagraph"/>
              <w:rPr>
                <w:sz w:val="24"/>
                <w:szCs w:val="24"/>
              </w:rPr>
            </w:pPr>
          </w:p>
        </w:tc>
      </w:tr>
      <w:tr w:rsidR="00040CAF" w:rsidRPr="00063E87" w14:paraId="0122EA74" w14:textId="77777777" w:rsidTr="00B16027">
        <w:trPr>
          <w:cantSplit/>
          <w:trHeight w:val="359"/>
          <w:tblHeader/>
        </w:trPr>
        <w:tc>
          <w:tcPr>
            <w:tcW w:w="3356" w:type="dxa"/>
          </w:tcPr>
          <w:p w14:paraId="4931BB8D" w14:textId="77777777" w:rsidR="00040CAF" w:rsidRPr="00063E87" w:rsidRDefault="00040CAF" w:rsidP="00743474">
            <w:pPr>
              <w:pStyle w:val="TableParagraph"/>
            </w:pPr>
          </w:p>
        </w:tc>
        <w:tc>
          <w:tcPr>
            <w:tcW w:w="3357" w:type="dxa"/>
          </w:tcPr>
          <w:p w14:paraId="13F4E126" w14:textId="77777777" w:rsidR="00040CAF" w:rsidRPr="00063E87" w:rsidRDefault="00040CAF" w:rsidP="00743474">
            <w:pPr>
              <w:pStyle w:val="TableParagraph"/>
            </w:pPr>
          </w:p>
        </w:tc>
        <w:tc>
          <w:tcPr>
            <w:tcW w:w="3357" w:type="dxa"/>
          </w:tcPr>
          <w:p w14:paraId="346E28E0" w14:textId="77777777" w:rsidR="00040CAF" w:rsidRPr="00063E87" w:rsidRDefault="00040CAF" w:rsidP="00743474">
            <w:pPr>
              <w:pStyle w:val="TableParagraph"/>
            </w:pPr>
          </w:p>
        </w:tc>
      </w:tr>
    </w:tbl>
    <w:p w14:paraId="4357AAB8" w14:textId="2ECBEECE" w:rsidR="00040CAF" w:rsidRDefault="00040CAF" w:rsidP="00996868">
      <w:pPr>
        <w:pStyle w:val="Heading2"/>
      </w:pPr>
      <w:r>
        <w:t>Call to Order/</w:t>
      </w:r>
      <w:r w:rsidRPr="00DC459B">
        <w:t xml:space="preserve"> </w:t>
      </w:r>
      <w:r>
        <w:t>Opening Remarks</w:t>
      </w:r>
    </w:p>
    <w:p w14:paraId="153D2F0F" w14:textId="72D52074" w:rsidR="00040CAF" w:rsidRPr="00996868" w:rsidRDefault="00040CAF" w:rsidP="00996868">
      <w:pPr>
        <w:pStyle w:val="ParagraphText"/>
      </w:pPr>
      <w:r w:rsidRPr="00AC491D">
        <w:t xml:space="preserve">A meeting of </w:t>
      </w:r>
      <w:r>
        <w:t xml:space="preserve">the Investment </w:t>
      </w:r>
      <w:r w:rsidRPr="00AC491D">
        <w:t>Committee was held at De</w:t>
      </w:r>
      <w:r>
        <w:t>lta Hotels by Marriott on December 7</w:t>
      </w:r>
      <w:r w:rsidRPr="00AC491D">
        <w:t>, 2022.</w:t>
      </w:r>
      <w:r>
        <w:t xml:space="preserve"> Investment Committee Vice Chair, Thomas Leach, </w:t>
      </w:r>
      <w:r w:rsidRPr="00AC491D">
        <w:t>cal</w:t>
      </w:r>
      <w:r>
        <w:t>led the meeting to order at 9:19</w:t>
      </w:r>
      <w:r w:rsidRPr="00AC491D">
        <w:t xml:space="preserve"> a</w:t>
      </w:r>
      <w:r w:rsidR="00B16027">
        <w:t>.</w:t>
      </w:r>
      <w:r w:rsidRPr="00AC491D">
        <w:t>m.</w:t>
      </w:r>
      <w:r>
        <w:t xml:space="preserve"> Mr. Jason Withers, Grants and Contracts Manager, on behalf of the Vice Chair, reviewed the agenda. </w:t>
      </w:r>
    </w:p>
    <w:p w14:paraId="67432099" w14:textId="77777777" w:rsidR="00040CAF" w:rsidRPr="00AC491D" w:rsidRDefault="00040CAF" w:rsidP="00AC491D">
      <w:pPr>
        <w:outlineLvl w:val="1"/>
        <w:rPr>
          <w:color w:val="0061D4" w:themeColor="accent1"/>
          <w:sz w:val="28"/>
          <w:szCs w:val="26"/>
        </w:rPr>
      </w:pPr>
      <w:r w:rsidRPr="00AC491D">
        <w:rPr>
          <w:color w:val="0061D4" w:themeColor="accent1"/>
          <w:sz w:val="28"/>
          <w:szCs w:val="26"/>
        </w:rPr>
        <w:t>Approval of Minutes</w:t>
      </w:r>
    </w:p>
    <w:p w14:paraId="154678BB" w14:textId="77777777" w:rsidR="00040CAF" w:rsidRPr="00AC491D" w:rsidRDefault="00040CAF" w:rsidP="00AC491D">
      <w:pPr>
        <w:rPr>
          <w:sz w:val="24"/>
        </w:rPr>
      </w:pPr>
      <w:r>
        <w:rPr>
          <w:sz w:val="24"/>
        </w:rPr>
        <w:t xml:space="preserve">Mr. Withers asked if there were any questions/concerns with the September 2022 meeting minutes. Hearing none, he called for a motion to approve the minutes, as presented. Mr. Leach </w:t>
      </w:r>
      <w:r w:rsidRPr="00AC491D">
        <w:rPr>
          <w:sz w:val="24"/>
        </w:rPr>
        <w:t xml:space="preserve">made a </w:t>
      </w:r>
      <w:r w:rsidRPr="00AC491D">
        <w:rPr>
          <w:b/>
          <w:bCs/>
          <w:sz w:val="24"/>
        </w:rPr>
        <w:t>MOTION</w:t>
      </w:r>
      <w:r w:rsidRPr="00AC491D">
        <w:rPr>
          <w:sz w:val="24"/>
        </w:rPr>
        <w:t xml:space="preserve"> to approve t</w:t>
      </w:r>
      <w:r>
        <w:rPr>
          <w:sz w:val="24"/>
        </w:rPr>
        <w:t xml:space="preserve">he September 2022 </w:t>
      </w:r>
      <w:r w:rsidRPr="00AC491D">
        <w:rPr>
          <w:sz w:val="24"/>
        </w:rPr>
        <w:t>meeti</w:t>
      </w:r>
      <w:r>
        <w:rPr>
          <w:sz w:val="24"/>
        </w:rPr>
        <w:t>ng minutes, and Mr. Frank Carrillo</w:t>
      </w:r>
      <w:r w:rsidRPr="00AC491D">
        <w:rPr>
          <w:sz w:val="24"/>
        </w:rPr>
        <w:t xml:space="preserve"> </w:t>
      </w:r>
      <w:r w:rsidRPr="00AC491D">
        <w:rPr>
          <w:b/>
          <w:bCs/>
          <w:sz w:val="24"/>
        </w:rPr>
        <w:t>SECONDED</w:t>
      </w:r>
      <w:r w:rsidRPr="00AC491D">
        <w:rPr>
          <w:sz w:val="24"/>
        </w:rPr>
        <w:t xml:space="preserve">. The </w:t>
      </w:r>
      <w:r w:rsidRPr="00AC491D">
        <w:rPr>
          <w:b/>
          <w:bCs/>
          <w:sz w:val="24"/>
        </w:rPr>
        <w:t>MOTION</w:t>
      </w:r>
      <w:r w:rsidRPr="00AC491D">
        <w:rPr>
          <w:sz w:val="24"/>
        </w:rPr>
        <w:t xml:space="preserve"> was carried unanimously.</w:t>
      </w:r>
    </w:p>
    <w:p w14:paraId="4B926E08" w14:textId="77777777" w:rsidR="00040CAF" w:rsidRDefault="00040CAF" w:rsidP="0074043E">
      <w:pPr>
        <w:pStyle w:val="Heading2"/>
      </w:pPr>
      <w:r>
        <w:t>Grants and Contracts Expenditure Monitoring</w:t>
      </w:r>
    </w:p>
    <w:p w14:paraId="6342E612" w14:textId="77777777" w:rsidR="00B16027" w:rsidRDefault="00040CAF" w:rsidP="00083435">
      <w:pPr>
        <w:rPr>
          <w:rFonts w:cs="Calibri"/>
          <w:sz w:val="24"/>
          <w:szCs w:val="24"/>
        </w:rPr>
      </w:pPr>
      <w:r w:rsidRPr="00083435">
        <w:rPr>
          <w:rFonts w:cs="Calibri"/>
          <w:sz w:val="24"/>
          <w:szCs w:val="24"/>
        </w:rPr>
        <w:t>Mr. Withers, Grants and Contracts Manager, provided updates on recent activit</w:t>
      </w:r>
      <w:r>
        <w:rPr>
          <w:rFonts w:cs="Calibri"/>
          <w:sz w:val="24"/>
          <w:szCs w:val="24"/>
        </w:rPr>
        <w:t xml:space="preserve">ies and expenditures regarding </w:t>
      </w:r>
      <w:r w:rsidR="00B16027">
        <w:rPr>
          <w:rFonts w:cs="Calibri"/>
          <w:sz w:val="24"/>
          <w:szCs w:val="24"/>
        </w:rPr>
        <w:t>six</w:t>
      </w:r>
      <w:r>
        <w:rPr>
          <w:rFonts w:cs="Calibri"/>
          <w:sz w:val="24"/>
          <w:szCs w:val="24"/>
        </w:rPr>
        <w:t xml:space="preserve"> grant projects:</w:t>
      </w:r>
      <w:r w:rsidRPr="00083435">
        <w:rPr>
          <w:rFonts w:cs="Calibri"/>
          <w:sz w:val="24"/>
          <w:szCs w:val="24"/>
        </w:rPr>
        <w:t xml:space="preserve"> </w:t>
      </w:r>
    </w:p>
    <w:p w14:paraId="2EF72938" w14:textId="77777777" w:rsidR="00B16027" w:rsidRPr="00B16027" w:rsidRDefault="00040CAF" w:rsidP="00B16027">
      <w:pPr>
        <w:pStyle w:val="ListParagraph"/>
        <w:numPr>
          <w:ilvl w:val="0"/>
          <w:numId w:val="18"/>
        </w:numPr>
        <w:rPr>
          <w:rFonts w:cs="Calibri"/>
          <w:sz w:val="24"/>
          <w:szCs w:val="24"/>
        </w:rPr>
      </w:pPr>
      <w:r w:rsidRPr="00B16027">
        <w:rPr>
          <w:rFonts w:cs="Calibri"/>
          <w:sz w:val="24"/>
          <w:szCs w:val="24"/>
          <w:u w:val="single"/>
        </w:rPr>
        <w:t>Assistive Technology grant</w:t>
      </w:r>
      <w:r w:rsidRPr="00B16027">
        <w:rPr>
          <w:rFonts w:cs="Calibri"/>
          <w:sz w:val="24"/>
          <w:szCs w:val="24"/>
        </w:rPr>
        <w:t xml:space="preserve"> with Children’s Assistive Technology Service (CATS</w:t>
      </w:r>
      <w:proofErr w:type="gramStart"/>
      <w:r w:rsidRPr="00B16027">
        <w:rPr>
          <w:rFonts w:cs="Calibri"/>
          <w:sz w:val="24"/>
          <w:szCs w:val="24"/>
        </w:rPr>
        <w:t>);</w:t>
      </w:r>
      <w:proofErr w:type="gramEnd"/>
      <w:r w:rsidRPr="00B16027">
        <w:rPr>
          <w:rFonts w:cs="Calibri"/>
          <w:sz w:val="24"/>
          <w:szCs w:val="24"/>
        </w:rPr>
        <w:t xml:space="preserve"> </w:t>
      </w:r>
    </w:p>
    <w:p w14:paraId="0587FF76" w14:textId="77777777" w:rsidR="00B16027" w:rsidRPr="00B16027" w:rsidRDefault="00040CAF" w:rsidP="00B16027">
      <w:pPr>
        <w:pStyle w:val="ListParagraph"/>
        <w:numPr>
          <w:ilvl w:val="0"/>
          <w:numId w:val="18"/>
        </w:numPr>
        <w:rPr>
          <w:rFonts w:cs="Calibri"/>
          <w:sz w:val="24"/>
          <w:szCs w:val="24"/>
        </w:rPr>
      </w:pPr>
      <w:r w:rsidRPr="00B16027">
        <w:rPr>
          <w:rFonts w:cs="Calibri"/>
          <w:sz w:val="24"/>
          <w:szCs w:val="24"/>
          <w:u w:val="single"/>
        </w:rPr>
        <w:t>Ability First grant</w:t>
      </w:r>
      <w:r w:rsidRPr="00B16027">
        <w:rPr>
          <w:rFonts w:cs="Calibri"/>
          <w:sz w:val="24"/>
          <w:szCs w:val="24"/>
        </w:rPr>
        <w:t xml:space="preserve"> with James Madison </w:t>
      </w:r>
      <w:proofErr w:type="gramStart"/>
      <w:r w:rsidRPr="00B16027">
        <w:rPr>
          <w:rFonts w:cs="Calibri"/>
          <w:sz w:val="24"/>
          <w:szCs w:val="24"/>
        </w:rPr>
        <w:t>University;</w:t>
      </w:r>
      <w:proofErr w:type="gramEnd"/>
      <w:r w:rsidRPr="00B16027">
        <w:rPr>
          <w:rFonts w:cs="Calibri"/>
          <w:sz w:val="24"/>
          <w:szCs w:val="24"/>
        </w:rPr>
        <w:t xml:space="preserve"> </w:t>
      </w:r>
    </w:p>
    <w:p w14:paraId="4793C301" w14:textId="77777777" w:rsidR="00B16027" w:rsidRDefault="00040CAF" w:rsidP="00B16027">
      <w:pPr>
        <w:pStyle w:val="ListParagraph"/>
        <w:numPr>
          <w:ilvl w:val="0"/>
          <w:numId w:val="18"/>
        </w:numPr>
        <w:rPr>
          <w:rFonts w:cs="Calibri"/>
          <w:sz w:val="24"/>
          <w:szCs w:val="24"/>
        </w:rPr>
      </w:pPr>
      <w:r w:rsidRPr="00B16027">
        <w:rPr>
          <w:rFonts w:cs="Calibri"/>
          <w:sz w:val="24"/>
          <w:szCs w:val="24"/>
          <w:u w:val="single"/>
        </w:rPr>
        <w:t>Training on Inclusion, Diversity and Equity (TIDE) grant</w:t>
      </w:r>
      <w:r w:rsidRPr="00B16027">
        <w:rPr>
          <w:rFonts w:cs="Calibri"/>
          <w:sz w:val="24"/>
          <w:szCs w:val="24"/>
        </w:rPr>
        <w:t xml:space="preserve"> with Virginia Commonwealth </w:t>
      </w:r>
      <w:proofErr w:type="gramStart"/>
      <w:r w:rsidRPr="00B16027">
        <w:rPr>
          <w:rFonts w:cs="Calibri"/>
          <w:sz w:val="24"/>
          <w:szCs w:val="24"/>
        </w:rPr>
        <w:t>University;</w:t>
      </w:r>
      <w:proofErr w:type="gramEnd"/>
    </w:p>
    <w:p w14:paraId="796EBEFB" w14:textId="47BA0D0F" w:rsidR="00B16027" w:rsidRPr="00B16027" w:rsidRDefault="00040CAF" w:rsidP="00B16027">
      <w:pPr>
        <w:pStyle w:val="ListParagraph"/>
        <w:numPr>
          <w:ilvl w:val="0"/>
          <w:numId w:val="18"/>
        </w:numPr>
        <w:rPr>
          <w:rFonts w:cs="Calibri"/>
          <w:sz w:val="24"/>
          <w:szCs w:val="24"/>
        </w:rPr>
      </w:pPr>
      <w:r w:rsidRPr="00B16027">
        <w:rPr>
          <w:rFonts w:cs="Calibri"/>
          <w:sz w:val="24"/>
          <w:szCs w:val="24"/>
          <w:u w:val="single"/>
        </w:rPr>
        <w:t>Strengthening Self-Advocacy in Virginia grant</w:t>
      </w:r>
      <w:r w:rsidRPr="00B16027">
        <w:rPr>
          <w:rFonts w:cs="Calibri"/>
          <w:sz w:val="24"/>
          <w:szCs w:val="24"/>
        </w:rPr>
        <w:t xml:space="preserve"> with The Arc of </w:t>
      </w:r>
      <w:proofErr w:type="gramStart"/>
      <w:r w:rsidRPr="00B16027">
        <w:rPr>
          <w:rFonts w:cs="Calibri"/>
          <w:sz w:val="24"/>
          <w:szCs w:val="24"/>
        </w:rPr>
        <w:t>Virginia;</w:t>
      </w:r>
      <w:proofErr w:type="gramEnd"/>
      <w:r w:rsidRPr="00B16027">
        <w:rPr>
          <w:rFonts w:cs="Calibri"/>
          <w:sz w:val="24"/>
          <w:szCs w:val="24"/>
        </w:rPr>
        <w:t xml:space="preserve"> </w:t>
      </w:r>
    </w:p>
    <w:p w14:paraId="16D7A944" w14:textId="1FB323D7" w:rsidR="00B16027" w:rsidRPr="00B16027" w:rsidRDefault="00040CAF" w:rsidP="00B16027">
      <w:pPr>
        <w:pStyle w:val="ListParagraph"/>
        <w:numPr>
          <w:ilvl w:val="0"/>
          <w:numId w:val="18"/>
        </w:numPr>
        <w:rPr>
          <w:rFonts w:cs="Calibri"/>
          <w:sz w:val="24"/>
          <w:szCs w:val="24"/>
        </w:rPr>
      </w:pPr>
      <w:r w:rsidRPr="00B16027">
        <w:rPr>
          <w:rFonts w:cs="Calibri"/>
          <w:sz w:val="24"/>
          <w:szCs w:val="24"/>
          <w:u w:val="single"/>
        </w:rPr>
        <w:t>Trusted Disability Champions + Disability-Centered Pop-Up Vaccinations = A Winning COVID-19 Vaccination Combination</w:t>
      </w:r>
      <w:r w:rsidRPr="00B16027">
        <w:rPr>
          <w:rFonts w:cs="Calibri"/>
          <w:sz w:val="24"/>
          <w:szCs w:val="24"/>
        </w:rPr>
        <w:t xml:space="preserve"> with the ENDependence Center of NOVA; and</w:t>
      </w:r>
      <w:r w:rsidR="00B16027">
        <w:rPr>
          <w:rFonts w:cs="Calibri"/>
          <w:sz w:val="24"/>
          <w:szCs w:val="24"/>
        </w:rPr>
        <w:t xml:space="preserve"> the</w:t>
      </w:r>
    </w:p>
    <w:p w14:paraId="19ED1200" w14:textId="3672AA99" w:rsidR="00B16027" w:rsidRPr="00B16027" w:rsidRDefault="00040CAF" w:rsidP="00B16027">
      <w:pPr>
        <w:pStyle w:val="ListParagraph"/>
        <w:numPr>
          <w:ilvl w:val="0"/>
          <w:numId w:val="18"/>
        </w:numPr>
        <w:rPr>
          <w:rFonts w:cs="Calibri"/>
          <w:sz w:val="24"/>
          <w:szCs w:val="24"/>
        </w:rPr>
      </w:pPr>
      <w:r w:rsidRPr="00B16027">
        <w:rPr>
          <w:rFonts w:cs="Calibri"/>
          <w:sz w:val="24"/>
          <w:szCs w:val="24"/>
          <w:u w:val="single"/>
        </w:rPr>
        <w:t>Support Service Provider (SSP) Pilot Project</w:t>
      </w:r>
      <w:r w:rsidRPr="00B16027">
        <w:rPr>
          <w:rFonts w:cs="Calibri"/>
          <w:sz w:val="24"/>
          <w:szCs w:val="24"/>
        </w:rPr>
        <w:t xml:space="preserve"> with the Virginia Department for the Deaf and Hard of Hearing (VDDHH). </w:t>
      </w:r>
    </w:p>
    <w:p w14:paraId="4B94096A" w14:textId="6A856127" w:rsidR="00040CAF" w:rsidRPr="00083435" w:rsidRDefault="00040CAF" w:rsidP="00083435">
      <w:pPr>
        <w:rPr>
          <w:rFonts w:cs="Calibri"/>
          <w:sz w:val="24"/>
          <w:szCs w:val="24"/>
        </w:rPr>
      </w:pPr>
      <w:r>
        <w:rPr>
          <w:rFonts w:cs="Calibri"/>
          <w:sz w:val="24"/>
          <w:szCs w:val="24"/>
        </w:rPr>
        <w:t xml:space="preserve">Mr. Withers advised that staff to the Board still had concerns, expressed at the September 2022 Board meeting, about the CATS grantee being able to liquidate their remaining grant funds by the time their grant project ends in July 2023. Mr. Dennis Lites recommended that the grantee network with occupational therapists in the area to further publicize the grant project. Mr. Withers advised that the </w:t>
      </w:r>
      <w:r>
        <w:rPr>
          <w:rFonts w:cs="Calibri"/>
          <w:sz w:val="24"/>
          <w:szCs w:val="24"/>
        </w:rPr>
        <w:lastRenderedPageBreak/>
        <w:t xml:space="preserve">grantee has partnered with a speech therapy organization in the area. Ms. Cindy Rudy inquired if the grantee’s proposal application included data that justified the need for providing assistive technology in the areas served. Mr. Withers advised that the grantee’s original application did include this type of information. Additional discussion ensued regarding the CATS grant project. </w:t>
      </w:r>
    </w:p>
    <w:p w14:paraId="0939FF8D" w14:textId="77777777" w:rsidR="00040CAF" w:rsidRDefault="00040CAF" w:rsidP="00083435">
      <w:pPr>
        <w:pStyle w:val="Heading2"/>
      </w:pPr>
      <w:r>
        <w:t>Review of FFY 2023 Competitive Grants</w:t>
      </w:r>
    </w:p>
    <w:p w14:paraId="110D881C" w14:textId="4B8DA183" w:rsidR="00040CAF" w:rsidRDefault="00040CAF" w:rsidP="00E149C1">
      <w:pPr>
        <w:pStyle w:val="ParagraphText"/>
      </w:pPr>
      <w:r>
        <w:t xml:space="preserve">On behalf of </w:t>
      </w:r>
      <w:r w:rsidR="00B16027">
        <w:t xml:space="preserve">Mr. Thomas Leach, </w:t>
      </w:r>
      <w:r>
        <w:t>the Grant Review Team (GRT) Leader, Mr. Withers provided an overview of the process undertaken by GRT to review four proposal applications received, in connection with the Public Awareness Campaign Request for Proposal (RFP). Mr. Withers discussed that t</w:t>
      </w:r>
      <w:r w:rsidRPr="006A4F53">
        <w:t xml:space="preserve">he GRT met on </w:t>
      </w:r>
      <w:r>
        <w:t xml:space="preserve">December 2, </w:t>
      </w:r>
      <w:proofErr w:type="gramStart"/>
      <w:r>
        <w:t>2022</w:t>
      </w:r>
      <w:proofErr w:type="gramEnd"/>
      <w:r w:rsidRPr="006A4F53">
        <w:t xml:space="preserve"> to review the applications and determined it wanted to request clarification/ask questions in a number of areas for </w:t>
      </w:r>
      <w:r w:rsidR="00D63F35">
        <w:t>two</w:t>
      </w:r>
      <w:r w:rsidRPr="006A4F53">
        <w:t xml:space="preserve"> of the </w:t>
      </w:r>
      <w:r w:rsidR="00D63F35">
        <w:t>four</w:t>
      </w:r>
      <w:r w:rsidRPr="006A4F53">
        <w:t xml:space="preserve"> applicants. Staff </w:t>
      </w:r>
      <w:r>
        <w:t xml:space="preserve">in turn </w:t>
      </w:r>
      <w:r w:rsidRPr="006A4F53">
        <w:t>sent follow</w:t>
      </w:r>
      <w:r w:rsidR="00D63F35">
        <w:t>-</w:t>
      </w:r>
      <w:r w:rsidRPr="006A4F53">
        <w:t>up questions to the applicants and</w:t>
      </w:r>
      <w:r>
        <w:t xml:space="preserve"> they have until December 13, 2022. Mr. Withers advised that a motion from the GRT would be presented to </w:t>
      </w:r>
      <w:r w:rsidRPr="006E588F">
        <w:t>request that the full Board approve the GRT to make the final funding decision, in connection with proposals received for the Public Awareness Campaign RFP</w:t>
      </w:r>
      <w:r>
        <w:t xml:space="preserve">. Mr. Withers further advised that following the Board’s approval, the GRT would convene to further consider the two proposal applications and make its decision. </w:t>
      </w:r>
    </w:p>
    <w:p w14:paraId="4F2B6360" w14:textId="77777777" w:rsidR="00040CAF" w:rsidRDefault="00040CAF" w:rsidP="006E588F">
      <w:pPr>
        <w:pStyle w:val="Heading2"/>
      </w:pPr>
      <w:r>
        <w:t xml:space="preserve">Review of the Faith Inclusion Network Event Support Application </w:t>
      </w:r>
    </w:p>
    <w:p w14:paraId="4E904579" w14:textId="77777777" w:rsidR="00040CAF" w:rsidRDefault="00040CAF" w:rsidP="006E588F">
      <w:pPr>
        <w:pStyle w:val="ParagraphText"/>
      </w:pPr>
      <w:r>
        <w:t xml:space="preserve">Mr. Withers discussed the application received from The Faith Inclusion Network (FIN) with committee members for their event titled, “Community for All Conference” which will be held virtually on March 10, 2023. Mr. Withers discussed that the applicant is requesting $1,500 from the Board for their conference. Members of the committee raised various concerns with providing funding to this organization. It was determined that based on the merits of the proposal application, and without more information about the content of the event and agenda, they could not sufficiently determine if providing funding to FIN aligned with the Board’s core goals and objectives from its federal state plan. </w:t>
      </w:r>
      <w:r w:rsidRPr="00491D1E">
        <w:t xml:space="preserve">Specific areas in which more information would have been helpful were the purpose of the event and its expected outcomes. </w:t>
      </w:r>
      <w:r>
        <w:t xml:space="preserve">Further discussion ensued. </w:t>
      </w:r>
    </w:p>
    <w:p w14:paraId="0FC60681" w14:textId="77777777" w:rsidR="00040CAF" w:rsidRDefault="00040CAF" w:rsidP="00E149C1">
      <w:pPr>
        <w:pStyle w:val="ParagraphText"/>
      </w:pPr>
      <w:r>
        <w:t xml:space="preserve">Ms. Rudy </w:t>
      </w:r>
      <w:r w:rsidRPr="00FB3964">
        <w:t xml:space="preserve">made a </w:t>
      </w:r>
      <w:r w:rsidRPr="00FB3964">
        <w:rPr>
          <w:b/>
          <w:bCs/>
        </w:rPr>
        <w:t>MOTION</w:t>
      </w:r>
      <w:r w:rsidRPr="00FB3964">
        <w:t xml:space="preserve"> to re</w:t>
      </w:r>
      <w:r>
        <w:t>commend that the Board not approve the conference/event support application for funding received from the Faith Inclusion Network. Mr. Brandon Cassady</w:t>
      </w:r>
      <w:r w:rsidRPr="00FB3964">
        <w:t xml:space="preserve"> </w:t>
      </w:r>
      <w:r w:rsidRPr="00FB3964">
        <w:rPr>
          <w:b/>
          <w:bCs/>
        </w:rPr>
        <w:t>SECONDED</w:t>
      </w:r>
      <w:r w:rsidRPr="00FB3964">
        <w:t xml:space="preserve">. The </w:t>
      </w:r>
      <w:r w:rsidRPr="00FB3964">
        <w:rPr>
          <w:b/>
          <w:bCs/>
        </w:rPr>
        <w:t>MOTION</w:t>
      </w:r>
      <w:r w:rsidRPr="00FB3964">
        <w:t xml:space="preserve"> was carried</w:t>
      </w:r>
      <w:r>
        <w:t>.</w:t>
      </w:r>
    </w:p>
    <w:p w14:paraId="3AF44AA5" w14:textId="77777777" w:rsidR="00040CAF" w:rsidRDefault="00040CAF" w:rsidP="008B7929">
      <w:pPr>
        <w:pStyle w:val="Heading2"/>
      </w:pPr>
      <w:bookmarkStart w:id="2" w:name="_Hlk121492336"/>
      <w:r>
        <w:t xml:space="preserve">Review of Virginia Down Syndrome Association Event Support Application </w:t>
      </w:r>
    </w:p>
    <w:p w14:paraId="48E0763B" w14:textId="77777777" w:rsidR="00040CAF" w:rsidRDefault="00040CAF" w:rsidP="008B7929">
      <w:pPr>
        <w:pStyle w:val="ParagraphText"/>
      </w:pPr>
      <w:r>
        <w:t>Mr. Withers discussed the application received from the Virginia Down Syndrome Association (VDSA) with committee members for their event titled, “10</w:t>
      </w:r>
      <w:r w:rsidRPr="004937BE">
        <w:rPr>
          <w:vertAlign w:val="superscript"/>
        </w:rPr>
        <w:t>th</w:t>
      </w:r>
      <w:r>
        <w:t xml:space="preserve"> Annual Disability Education &amp; Transition Conference” which will be held on February 4, 2023. Mr. Withers discussed that the applicant is requesting $2,500 from the Board for their annual conference. Further discussion ensued. </w:t>
      </w:r>
    </w:p>
    <w:p w14:paraId="66248A8D" w14:textId="77777777" w:rsidR="00040CAF" w:rsidRDefault="00040CAF" w:rsidP="008B7929">
      <w:pPr>
        <w:pStyle w:val="ParagraphText"/>
      </w:pPr>
      <w:r>
        <w:t>Mr. Leach</w:t>
      </w:r>
      <w:r w:rsidRPr="00FB3964">
        <w:t xml:space="preserve"> made a </w:t>
      </w:r>
      <w:r w:rsidRPr="00FB3964">
        <w:rPr>
          <w:b/>
          <w:bCs/>
        </w:rPr>
        <w:t>MOTION</w:t>
      </w:r>
      <w:r w:rsidRPr="00FB3964">
        <w:t xml:space="preserve"> to re</w:t>
      </w:r>
      <w:r>
        <w:t xml:space="preserve">commend </w:t>
      </w:r>
      <w:r w:rsidRPr="00FB3964">
        <w:t xml:space="preserve">approval </w:t>
      </w:r>
      <w:r>
        <w:t xml:space="preserve">of the VDSA event support </w:t>
      </w:r>
      <w:r w:rsidRPr="00FB3964">
        <w:t xml:space="preserve">request </w:t>
      </w:r>
      <w:r>
        <w:t xml:space="preserve">of $2,500 </w:t>
      </w:r>
      <w:r w:rsidRPr="00FB3964">
        <w:t>to the Board</w:t>
      </w:r>
      <w:r>
        <w:t>. Mr. Richard Kriner</w:t>
      </w:r>
      <w:r w:rsidRPr="00FB3964">
        <w:t xml:space="preserve"> </w:t>
      </w:r>
      <w:r w:rsidRPr="00FB3964">
        <w:rPr>
          <w:b/>
          <w:bCs/>
        </w:rPr>
        <w:t>SECONDED</w:t>
      </w:r>
      <w:r w:rsidRPr="00FB3964">
        <w:t xml:space="preserve">. The </w:t>
      </w:r>
      <w:r w:rsidRPr="00FB3964">
        <w:rPr>
          <w:b/>
          <w:bCs/>
        </w:rPr>
        <w:t>MOTION</w:t>
      </w:r>
      <w:r w:rsidRPr="00FB3964">
        <w:t xml:space="preserve"> was carried unanimously.</w:t>
      </w:r>
    </w:p>
    <w:bookmarkEnd w:id="2"/>
    <w:p w14:paraId="22E42A40" w14:textId="77777777" w:rsidR="00040CAF" w:rsidRDefault="00040CAF" w:rsidP="00E149C1">
      <w:pPr>
        <w:pStyle w:val="ParagraphText"/>
        <w:rPr>
          <w:color w:val="0061D4" w:themeColor="accent1"/>
          <w:sz w:val="28"/>
          <w:szCs w:val="26"/>
        </w:rPr>
      </w:pPr>
      <w:r w:rsidRPr="00D01F86">
        <w:rPr>
          <w:color w:val="0061D4" w:themeColor="accent1"/>
          <w:sz w:val="28"/>
          <w:szCs w:val="26"/>
        </w:rPr>
        <w:t>Wrap-up &amp; Potential Future Meeting Topics</w:t>
      </w:r>
    </w:p>
    <w:p w14:paraId="2635A9BA" w14:textId="77777777" w:rsidR="00040CAF" w:rsidRDefault="00040CAF" w:rsidP="00E149C1">
      <w:pPr>
        <w:pStyle w:val="ParagraphText"/>
      </w:pPr>
      <w:r>
        <w:lastRenderedPageBreak/>
        <w:t xml:space="preserve">As a follow-up to the committee’s discussion that occurred in September 2022, Ms. Rudy stated that she would recommend inviting the disAbility Law Center of Virginia (dLCV) grantee to present outcomes from their former grant project entitled “Development of a Database Management System.” Mr. Withers advised he would circle back with dLCV and invite them to present at the March 2023 Board meeting, if available. Mr. Lites inquired if the Board ever receives proposal applications from private organizations, as it could be beneficial to consider work in the area of sensory and related accommodations. Mr. Withers advised that the Board does consider proposal applications from many types of organizations. Mr. Carrillo inquired if the Board had previously received funding from private organizations. Mr. Withers advised that he was not aware of funding received to the Board from private funding sources. </w:t>
      </w:r>
    </w:p>
    <w:p w14:paraId="73BCFB31" w14:textId="77777777" w:rsidR="00040CAF" w:rsidRDefault="00040CAF" w:rsidP="0074043E">
      <w:pPr>
        <w:pStyle w:val="Heading2"/>
      </w:pPr>
      <w:r>
        <w:t>Adjournment</w:t>
      </w:r>
    </w:p>
    <w:p w14:paraId="33FD709A" w14:textId="137A088B" w:rsidR="00040CAF" w:rsidRDefault="00040CAF" w:rsidP="00BA4DAE">
      <w:pPr>
        <w:pStyle w:val="ParagraphText"/>
      </w:pPr>
      <w:r w:rsidRPr="00BA4DAE">
        <w:t xml:space="preserve">The </w:t>
      </w:r>
      <w:r>
        <w:t>Chair adjourned the meeting at 10:37</w:t>
      </w:r>
      <w:r w:rsidRPr="00BA4DAE">
        <w:t xml:space="preserve"> a</w:t>
      </w:r>
      <w:r w:rsidR="00D63F35">
        <w:t>.</w:t>
      </w:r>
      <w:r w:rsidRPr="00BA4DAE">
        <w:t>m.</w:t>
      </w:r>
    </w:p>
    <w:p w14:paraId="4A36BFBC" w14:textId="77777777" w:rsidR="00D63F35" w:rsidRDefault="00D63F35" w:rsidP="00BA4DAE">
      <w:pPr>
        <w:pStyle w:val="ParagraphText"/>
        <w:sectPr w:rsidR="00D63F35" w:rsidSect="006831BA">
          <w:pgSz w:w="12240" w:h="15840"/>
          <w:pgMar w:top="1080" w:right="1080" w:bottom="720" w:left="1080" w:header="720" w:footer="720" w:gutter="0"/>
          <w:cols w:space="720"/>
          <w:titlePg/>
          <w:docGrid w:linePitch="360"/>
        </w:sectPr>
      </w:pPr>
    </w:p>
    <w:p w14:paraId="00CDDD93" w14:textId="77777777" w:rsidR="00D63F35" w:rsidRDefault="00D63F35" w:rsidP="000B45A8">
      <w:pPr>
        <w:pStyle w:val="Heading1"/>
      </w:pPr>
      <w:r>
        <w:rPr>
          <w:noProof/>
          <w:lang w:eastAsia="en-US"/>
        </w:rPr>
        <w:lastRenderedPageBreak/>
        <w:drawing>
          <wp:anchor distT="0" distB="0" distL="114300" distR="114300" simplePos="0" relativeHeight="251684864" behindDoc="0" locked="0" layoutInCell="1" allowOverlap="1" wp14:anchorId="2A74E093" wp14:editId="60D826DD">
            <wp:simplePos x="0" y="0"/>
            <wp:positionH relativeFrom="margin">
              <wp:align>right</wp:align>
            </wp:positionH>
            <wp:positionV relativeFrom="paragraph">
              <wp:posOffset>0</wp:posOffset>
            </wp:positionV>
            <wp:extent cx="1847088" cy="594360"/>
            <wp:effectExtent l="0" t="0" r="1270" b="0"/>
            <wp:wrapSquare wrapText="bothSides"/>
            <wp:docPr id="3" name="Picture 3"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t>Policy Adivsory Committee</w:t>
      </w:r>
      <w:r>
        <w:t xml:space="preserve"> Meeting Minutes</w:t>
      </w:r>
    </w:p>
    <w:p w14:paraId="74BA0FB7" w14:textId="77777777" w:rsidR="00D63F35" w:rsidRDefault="00D63F35" w:rsidP="00996868">
      <w:pPr>
        <w:pStyle w:val="Heading2"/>
      </w:pPr>
      <w:r>
        <w:t>December 7, 2022</w:t>
      </w:r>
    </w:p>
    <w:tbl>
      <w:tblPr>
        <w:tblStyle w:val="TableGrid"/>
        <w:tblW w:w="0" w:type="auto"/>
        <w:tblLook w:val="04A0" w:firstRow="1" w:lastRow="0" w:firstColumn="1" w:lastColumn="0" w:noHBand="0" w:noVBand="1"/>
      </w:tblPr>
      <w:tblGrid>
        <w:gridCol w:w="3356"/>
        <w:gridCol w:w="3357"/>
        <w:gridCol w:w="3357"/>
      </w:tblGrid>
      <w:tr w:rsidR="00D63F35" w14:paraId="36019FDB" w14:textId="77777777" w:rsidTr="003A4733">
        <w:tc>
          <w:tcPr>
            <w:tcW w:w="3356" w:type="dxa"/>
          </w:tcPr>
          <w:p w14:paraId="20F9CBFB" w14:textId="77777777" w:rsidR="00D63F35" w:rsidRPr="00D63F35" w:rsidRDefault="00D63F35" w:rsidP="00D63F35">
            <w:pPr>
              <w:rPr>
                <w:rStyle w:val="Strong"/>
                <w:sz w:val="24"/>
                <w:szCs w:val="24"/>
              </w:rPr>
            </w:pPr>
            <w:r w:rsidRPr="00D63F35">
              <w:rPr>
                <w:rStyle w:val="Strong"/>
                <w:sz w:val="24"/>
                <w:szCs w:val="24"/>
              </w:rPr>
              <w:t>Board Attendees</w:t>
            </w:r>
          </w:p>
        </w:tc>
        <w:tc>
          <w:tcPr>
            <w:tcW w:w="3357" w:type="dxa"/>
          </w:tcPr>
          <w:p w14:paraId="2A131BCD" w14:textId="77777777" w:rsidR="00D63F35" w:rsidRPr="00D63F35" w:rsidRDefault="00D63F35" w:rsidP="00D63F35">
            <w:pPr>
              <w:rPr>
                <w:rStyle w:val="Strong"/>
                <w:sz w:val="24"/>
                <w:szCs w:val="24"/>
              </w:rPr>
            </w:pPr>
            <w:r w:rsidRPr="00D63F35">
              <w:rPr>
                <w:rStyle w:val="Strong"/>
                <w:sz w:val="24"/>
                <w:szCs w:val="24"/>
              </w:rPr>
              <w:t>Board Members Absent</w:t>
            </w:r>
          </w:p>
        </w:tc>
        <w:tc>
          <w:tcPr>
            <w:tcW w:w="3357" w:type="dxa"/>
          </w:tcPr>
          <w:p w14:paraId="3A1E431E" w14:textId="77777777" w:rsidR="00D63F35" w:rsidRPr="00D63F35" w:rsidRDefault="00D63F35" w:rsidP="00D63F35">
            <w:pPr>
              <w:rPr>
                <w:rStyle w:val="Strong"/>
                <w:sz w:val="24"/>
                <w:szCs w:val="24"/>
              </w:rPr>
            </w:pPr>
            <w:r w:rsidRPr="00D63F35">
              <w:rPr>
                <w:rStyle w:val="Strong"/>
                <w:sz w:val="24"/>
                <w:szCs w:val="24"/>
              </w:rPr>
              <w:t>Staff Attendees</w:t>
            </w:r>
          </w:p>
        </w:tc>
      </w:tr>
      <w:tr w:rsidR="00D63F35" w14:paraId="04777EAC" w14:textId="77777777" w:rsidTr="003A4733">
        <w:tc>
          <w:tcPr>
            <w:tcW w:w="3356" w:type="dxa"/>
          </w:tcPr>
          <w:p w14:paraId="775E52BF" w14:textId="77777777" w:rsidR="00D63F35" w:rsidRPr="00D63F35" w:rsidRDefault="00D63F35" w:rsidP="0006530E">
            <w:pPr>
              <w:pStyle w:val="TableParagraph"/>
              <w:rPr>
                <w:sz w:val="24"/>
                <w:szCs w:val="24"/>
              </w:rPr>
            </w:pPr>
            <w:r w:rsidRPr="00D63F35">
              <w:rPr>
                <w:sz w:val="24"/>
                <w:szCs w:val="24"/>
              </w:rPr>
              <w:t>Phil Caldwell</w:t>
            </w:r>
          </w:p>
          <w:p w14:paraId="78996072" w14:textId="77777777" w:rsidR="00D63F35" w:rsidRPr="00D63F35" w:rsidRDefault="00D63F35" w:rsidP="00EC1757">
            <w:pPr>
              <w:pStyle w:val="TableParagraph"/>
              <w:rPr>
                <w:sz w:val="24"/>
                <w:szCs w:val="24"/>
              </w:rPr>
            </w:pPr>
            <w:r w:rsidRPr="00D63F35">
              <w:rPr>
                <w:sz w:val="24"/>
                <w:szCs w:val="24"/>
              </w:rPr>
              <w:t>Dennis Findley</w:t>
            </w:r>
          </w:p>
          <w:p w14:paraId="2F15E762" w14:textId="77777777" w:rsidR="00D63F35" w:rsidRPr="00D63F35" w:rsidRDefault="00D63F35" w:rsidP="00EC1757">
            <w:pPr>
              <w:pStyle w:val="TableParagraph"/>
              <w:rPr>
                <w:sz w:val="24"/>
                <w:szCs w:val="24"/>
              </w:rPr>
            </w:pPr>
            <w:r w:rsidRPr="00D63F35">
              <w:rPr>
                <w:sz w:val="24"/>
                <w:szCs w:val="24"/>
              </w:rPr>
              <w:t>Karen Grizzard</w:t>
            </w:r>
          </w:p>
          <w:p w14:paraId="765A58B7" w14:textId="77777777" w:rsidR="00D63F35" w:rsidRPr="00D63F35" w:rsidRDefault="00D63F35" w:rsidP="00EC1757">
            <w:pPr>
              <w:pStyle w:val="TableParagraph"/>
              <w:rPr>
                <w:sz w:val="24"/>
                <w:szCs w:val="24"/>
              </w:rPr>
            </w:pPr>
            <w:r w:rsidRPr="00D63F35">
              <w:rPr>
                <w:sz w:val="24"/>
                <w:szCs w:val="24"/>
              </w:rPr>
              <w:t>Rachel Loria</w:t>
            </w:r>
          </w:p>
          <w:p w14:paraId="030A5494" w14:textId="77777777" w:rsidR="00D63F35" w:rsidRPr="00D63F35" w:rsidRDefault="00D63F35" w:rsidP="00EC1757">
            <w:pPr>
              <w:pStyle w:val="TableParagraph"/>
              <w:rPr>
                <w:sz w:val="24"/>
                <w:szCs w:val="24"/>
              </w:rPr>
            </w:pPr>
            <w:r w:rsidRPr="00D63F35">
              <w:rPr>
                <w:sz w:val="24"/>
                <w:szCs w:val="24"/>
              </w:rPr>
              <w:t>Katie Morris (designee for Ann Bevan)</w:t>
            </w:r>
          </w:p>
          <w:p w14:paraId="3E5B5B0D" w14:textId="77777777" w:rsidR="00D63F35" w:rsidRPr="00D63F35" w:rsidRDefault="00D63F35" w:rsidP="00EC1757">
            <w:pPr>
              <w:pStyle w:val="TableParagraph"/>
              <w:rPr>
                <w:sz w:val="24"/>
                <w:szCs w:val="24"/>
              </w:rPr>
            </w:pPr>
            <w:r w:rsidRPr="00D63F35">
              <w:rPr>
                <w:sz w:val="24"/>
                <w:szCs w:val="24"/>
              </w:rPr>
              <w:t>Deanna Parker</w:t>
            </w:r>
          </w:p>
          <w:p w14:paraId="51C0DEC9" w14:textId="77777777" w:rsidR="00D63F35" w:rsidRPr="00D63F35" w:rsidRDefault="00D63F35" w:rsidP="00EC1757">
            <w:pPr>
              <w:pStyle w:val="TableParagraph"/>
              <w:rPr>
                <w:sz w:val="24"/>
                <w:szCs w:val="24"/>
              </w:rPr>
            </w:pPr>
            <w:r w:rsidRPr="00D63F35">
              <w:rPr>
                <w:sz w:val="24"/>
                <w:szCs w:val="24"/>
              </w:rPr>
              <w:t>Eric Raff</w:t>
            </w:r>
          </w:p>
          <w:p w14:paraId="6F2FA66C" w14:textId="77777777" w:rsidR="00D63F35" w:rsidRPr="00D63F35" w:rsidRDefault="00D63F35" w:rsidP="00EC1757">
            <w:pPr>
              <w:pStyle w:val="TableParagraph"/>
              <w:rPr>
                <w:sz w:val="24"/>
                <w:szCs w:val="24"/>
              </w:rPr>
            </w:pPr>
            <w:r w:rsidRPr="00D63F35">
              <w:rPr>
                <w:sz w:val="24"/>
                <w:szCs w:val="24"/>
              </w:rPr>
              <w:t>Sarah Taylor</w:t>
            </w:r>
          </w:p>
          <w:p w14:paraId="12108289" w14:textId="77777777" w:rsidR="00D63F35" w:rsidRPr="00D63F35" w:rsidRDefault="00D63F35" w:rsidP="0006530E">
            <w:pPr>
              <w:pStyle w:val="TableParagraph"/>
              <w:rPr>
                <w:sz w:val="24"/>
                <w:szCs w:val="24"/>
              </w:rPr>
            </w:pPr>
            <w:r w:rsidRPr="00D63F35">
              <w:rPr>
                <w:sz w:val="24"/>
                <w:szCs w:val="24"/>
              </w:rPr>
              <w:t>Mary Vought</w:t>
            </w:r>
          </w:p>
          <w:p w14:paraId="1E6C7AA4" w14:textId="77777777" w:rsidR="00D63F35" w:rsidRPr="00D63F35" w:rsidRDefault="00D63F35" w:rsidP="00EC1757">
            <w:pPr>
              <w:pStyle w:val="TableParagraph"/>
              <w:rPr>
                <w:sz w:val="24"/>
                <w:szCs w:val="24"/>
              </w:rPr>
            </w:pPr>
          </w:p>
        </w:tc>
        <w:tc>
          <w:tcPr>
            <w:tcW w:w="3357" w:type="dxa"/>
          </w:tcPr>
          <w:p w14:paraId="42A9BA3F" w14:textId="77777777" w:rsidR="00D63F35" w:rsidRPr="00D63F35" w:rsidRDefault="00D63F35" w:rsidP="0006530E">
            <w:pPr>
              <w:pStyle w:val="TableParagraph"/>
              <w:rPr>
                <w:sz w:val="24"/>
                <w:szCs w:val="24"/>
              </w:rPr>
            </w:pPr>
            <w:r w:rsidRPr="00D63F35">
              <w:rPr>
                <w:sz w:val="24"/>
                <w:szCs w:val="24"/>
              </w:rPr>
              <w:t>Parthy Dinora</w:t>
            </w:r>
          </w:p>
          <w:p w14:paraId="045AE678" w14:textId="77777777" w:rsidR="00D63F35" w:rsidRPr="00D63F35" w:rsidRDefault="00D63F35" w:rsidP="00EC1757">
            <w:pPr>
              <w:pStyle w:val="TableParagraph"/>
              <w:rPr>
                <w:sz w:val="24"/>
                <w:szCs w:val="24"/>
              </w:rPr>
            </w:pPr>
            <w:r w:rsidRPr="00D63F35">
              <w:rPr>
                <w:sz w:val="24"/>
                <w:szCs w:val="24"/>
              </w:rPr>
              <w:t>Samantha Hollins</w:t>
            </w:r>
          </w:p>
          <w:p w14:paraId="2E484C6E" w14:textId="77777777" w:rsidR="00D63F35" w:rsidRPr="00D63F35" w:rsidRDefault="00D63F35" w:rsidP="0006530E">
            <w:pPr>
              <w:pStyle w:val="TableParagraph"/>
              <w:rPr>
                <w:sz w:val="24"/>
                <w:szCs w:val="24"/>
              </w:rPr>
            </w:pPr>
            <w:r w:rsidRPr="00D63F35">
              <w:rPr>
                <w:sz w:val="24"/>
                <w:szCs w:val="24"/>
              </w:rPr>
              <w:t>Kyle Jones</w:t>
            </w:r>
          </w:p>
          <w:p w14:paraId="26A8F2B3" w14:textId="77777777" w:rsidR="00D63F35" w:rsidRPr="00D63F35" w:rsidRDefault="00D63F35" w:rsidP="0006530E">
            <w:pPr>
              <w:pStyle w:val="TableParagraph"/>
              <w:rPr>
                <w:sz w:val="24"/>
                <w:szCs w:val="24"/>
              </w:rPr>
            </w:pPr>
            <w:r w:rsidRPr="00D63F35">
              <w:rPr>
                <w:sz w:val="24"/>
                <w:szCs w:val="24"/>
              </w:rPr>
              <w:t>Sarah Kranz-Ciment</w:t>
            </w:r>
          </w:p>
        </w:tc>
        <w:tc>
          <w:tcPr>
            <w:tcW w:w="3357" w:type="dxa"/>
          </w:tcPr>
          <w:p w14:paraId="3A739598" w14:textId="77777777" w:rsidR="00D63F35" w:rsidRPr="00D63F35" w:rsidRDefault="00D63F35" w:rsidP="0006530E">
            <w:pPr>
              <w:pStyle w:val="TableParagraph"/>
              <w:rPr>
                <w:sz w:val="24"/>
                <w:szCs w:val="24"/>
              </w:rPr>
            </w:pPr>
            <w:r w:rsidRPr="00D63F35">
              <w:rPr>
                <w:sz w:val="24"/>
                <w:szCs w:val="24"/>
              </w:rPr>
              <w:t>Jennifer Krajewski</w:t>
            </w:r>
          </w:p>
          <w:p w14:paraId="7F3EB684" w14:textId="77777777" w:rsidR="00D63F35" w:rsidRPr="00D63F35" w:rsidRDefault="00D63F35" w:rsidP="00EC1757">
            <w:pPr>
              <w:pStyle w:val="TableParagraph"/>
              <w:rPr>
                <w:sz w:val="24"/>
                <w:szCs w:val="24"/>
              </w:rPr>
            </w:pPr>
            <w:r w:rsidRPr="00D63F35">
              <w:rPr>
                <w:sz w:val="24"/>
                <w:szCs w:val="24"/>
              </w:rPr>
              <w:t>Jamie Liban</w:t>
            </w:r>
          </w:p>
          <w:p w14:paraId="23ECDF0A" w14:textId="77777777" w:rsidR="00D63F35" w:rsidRPr="00D63F35" w:rsidRDefault="00D63F35" w:rsidP="0006530E">
            <w:pPr>
              <w:pStyle w:val="TableParagraph"/>
              <w:rPr>
                <w:sz w:val="24"/>
                <w:szCs w:val="24"/>
              </w:rPr>
            </w:pPr>
            <w:r w:rsidRPr="00D63F35">
              <w:rPr>
                <w:sz w:val="24"/>
                <w:szCs w:val="24"/>
              </w:rPr>
              <w:t>Teri Morgan</w:t>
            </w:r>
          </w:p>
          <w:p w14:paraId="51354A7D" w14:textId="77777777" w:rsidR="00D63F35" w:rsidRPr="00D63F35" w:rsidRDefault="00D63F35" w:rsidP="0006530E">
            <w:pPr>
              <w:pStyle w:val="TableParagraph"/>
              <w:rPr>
                <w:sz w:val="24"/>
                <w:szCs w:val="24"/>
              </w:rPr>
            </w:pPr>
            <w:r w:rsidRPr="00D63F35">
              <w:rPr>
                <w:sz w:val="24"/>
                <w:szCs w:val="24"/>
              </w:rPr>
              <w:t>Linh Thi Nguyen</w:t>
            </w:r>
          </w:p>
        </w:tc>
      </w:tr>
    </w:tbl>
    <w:p w14:paraId="7743371E" w14:textId="77777777" w:rsidR="00D63F35" w:rsidRDefault="00D63F35" w:rsidP="00996868">
      <w:pPr>
        <w:pStyle w:val="Heading2"/>
      </w:pPr>
      <w:r>
        <w:t>Call to Order &amp; Introductions</w:t>
      </w:r>
    </w:p>
    <w:p w14:paraId="68A6614C" w14:textId="1E910DD0" w:rsidR="00D63F35" w:rsidRDefault="00D63F35" w:rsidP="00F1039A">
      <w:pPr>
        <w:pStyle w:val="ParagraphText"/>
      </w:pPr>
      <w:r w:rsidRPr="00996868">
        <w:t xml:space="preserve">A meeting of </w:t>
      </w:r>
      <w:r>
        <w:t>the Policy Advisory</w:t>
      </w:r>
      <w:r w:rsidRPr="00996868">
        <w:t xml:space="preserve"> Committee was held at </w:t>
      </w:r>
      <w:r>
        <w:t>Delta Hotels by Marriott on December 7, 2022</w:t>
      </w:r>
      <w:r w:rsidRPr="00996868">
        <w:t>.</w:t>
      </w:r>
      <w:r>
        <w:t xml:space="preserve"> The Chair, Mr. Phil Caldwell called the meeting to order at 9:14 a.m.</w:t>
      </w:r>
    </w:p>
    <w:p w14:paraId="51EF93EC" w14:textId="77777777" w:rsidR="00D63F35" w:rsidRPr="00996868" w:rsidRDefault="00D63F35" w:rsidP="00F1039A">
      <w:pPr>
        <w:pStyle w:val="ParagraphText"/>
      </w:pPr>
      <w:r>
        <w:t>Committee members introduced themselves.</w:t>
      </w:r>
    </w:p>
    <w:p w14:paraId="6F0AB37A" w14:textId="77777777" w:rsidR="00D63F35" w:rsidRDefault="00D63F35" w:rsidP="0074043E">
      <w:pPr>
        <w:pStyle w:val="Heading2"/>
      </w:pPr>
      <w:r>
        <w:t>Approval of September 2022 Minutes</w:t>
      </w:r>
    </w:p>
    <w:p w14:paraId="08943AFF" w14:textId="77777777" w:rsidR="00D63F35" w:rsidRDefault="00D63F35" w:rsidP="006B23B2">
      <w:pPr>
        <w:pStyle w:val="ParagraphText"/>
      </w:pPr>
      <w:r w:rsidRPr="00D8753E">
        <w:t xml:space="preserve">Mr. Dennis Findley made a </w:t>
      </w:r>
      <w:r w:rsidRPr="00D8753E">
        <w:rPr>
          <w:rStyle w:val="Strong"/>
        </w:rPr>
        <w:t>MOTION</w:t>
      </w:r>
      <w:r w:rsidRPr="00D8753E">
        <w:t xml:space="preserve"> to approve meeting minutes, and Ms. Rachel Loria </w:t>
      </w:r>
      <w:r w:rsidRPr="00D8753E">
        <w:rPr>
          <w:rStyle w:val="Strong"/>
        </w:rPr>
        <w:t>SECONDED</w:t>
      </w:r>
      <w:r w:rsidRPr="00D8753E">
        <w:t xml:space="preserve">. The </w:t>
      </w:r>
      <w:r w:rsidRPr="00D8753E">
        <w:rPr>
          <w:rStyle w:val="Strong"/>
        </w:rPr>
        <w:t>MOTION</w:t>
      </w:r>
      <w:r w:rsidRPr="00D8753E">
        <w:t xml:space="preserve"> was carried unanimously.</w:t>
      </w:r>
    </w:p>
    <w:p w14:paraId="39A7FCDD" w14:textId="77777777" w:rsidR="00D63F35" w:rsidRDefault="00D63F35" w:rsidP="0074043E">
      <w:pPr>
        <w:pStyle w:val="Heading2"/>
      </w:pPr>
      <w:r>
        <w:t>Executive Committee Update</w:t>
      </w:r>
    </w:p>
    <w:p w14:paraId="7C9C74E9" w14:textId="72C4602D" w:rsidR="00D63F35" w:rsidRDefault="00D63F35" w:rsidP="00E149C1">
      <w:pPr>
        <w:pStyle w:val="ParagraphText"/>
      </w:pPr>
      <w:r w:rsidRPr="00D8753E">
        <w:t xml:space="preserve">Mr. Caldwell </w:t>
      </w:r>
      <w:r>
        <w:t xml:space="preserve">briefed the Policy Advisory Committee </w:t>
      </w:r>
      <w:r w:rsidRPr="00D8753E">
        <w:t>on the Executi</w:t>
      </w:r>
      <w:r>
        <w:t>ve Committee report. The report included executive committee minutes approval, budget status, legislative activities, and grant review team updates.</w:t>
      </w:r>
    </w:p>
    <w:p w14:paraId="193E0B8D" w14:textId="77777777" w:rsidR="00D63F35" w:rsidRDefault="00D63F35" w:rsidP="0074043E">
      <w:pPr>
        <w:pStyle w:val="Heading2"/>
      </w:pPr>
      <w:r>
        <w:t>Update on Policy Assessments</w:t>
      </w:r>
    </w:p>
    <w:p w14:paraId="7C4DF244" w14:textId="77777777" w:rsidR="00D63F35" w:rsidRDefault="00D63F35" w:rsidP="0010407C">
      <w:pPr>
        <w:pStyle w:val="ParagraphText"/>
      </w:pPr>
      <w:r>
        <w:t xml:space="preserve">Ms. Jennifer Krajewski provided an update on the policy assessments. She informed the committee that she is actively working on the assessment on Consumer-Directed (CD) Services. Upon completion of this first assessment, she will move onto </w:t>
      </w:r>
      <w:r w:rsidRPr="003C15AE">
        <w:t>the assessment on Geographic Disparities</w:t>
      </w:r>
      <w:r>
        <w:t>. Ms. Nia Harrison is working on the assessment on Dental Care. Ms. Krajewski hopes to publish the CD Services Assessment in Spring 2023. Additionally, she plans to bring Board policy recommendations from older policy assessments to the 2023 General Assembly session.</w:t>
      </w:r>
    </w:p>
    <w:p w14:paraId="555416EF" w14:textId="6B200BC1" w:rsidR="00D63F35" w:rsidRDefault="00D63F35" w:rsidP="0010407C">
      <w:pPr>
        <w:pStyle w:val="ParagraphText"/>
      </w:pPr>
      <w:r>
        <w:t xml:space="preserve">The floor was opened for questions and discussion. Committee members discussed methodology, additional resources, and other related topics, such as the </w:t>
      </w:r>
      <w:r w:rsidRPr="00F71514">
        <w:t xml:space="preserve">Communications, Video, and Technology Accessibility Act </w:t>
      </w:r>
      <w:r>
        <w:t>and recommendations that passed the Youth Commission.</w:t>
      </w:r>
    </w:p>
    <w:p w14:paraId="1600AEF6" w14:textId="77777777" w:rsidR="00D63F35" w:rsidRDefault="00D63F35" w:rsidP="0074043E">
      <w:pPr>
        <w:pStyle w:val="Heading2"/>
      </w:pPr>
      <w:r>
        <w:lastRenderedPageBreak/>
        <w:t>Emergency and Disaster Preparedness Update</w:t>
      </w:r>
    </w:p>
    <w:p w14:paraId="3344C891" w14:textId="50F0953C" w:rsidR="00D63F35" w:rsidRDefault="00D63F35" w:rsidP="003C15AE">
      <w:pPr>
        <w:pStyle w:val="ParagraphText"/>
      </w:pPr>
      <w:r>
        <w:t xml:space="preserve">Ms. Jamie Liban introduced herself to the committee. She explained her role, recent </w:t>
      </w:r>
      <w:proofErr w:type="gramStart"/>
      <w:r>
        <w:t>training</w:t>
      </w:r>
      <w:proofErr w:type="gramEnd"/>
      <w:r>
        <w:t xml:space="preserve"> and upcoming meetings with stakeholders. Ms. Liban also shared that the Virginia Pilot interviewed her on her role and the importance of emergency preparedness for people with disabilities, and </w:t>
      </w:r>
      <w:proofErr w:type="gramStart"/>
      <w:r>
        <w:t>that other</w:t>
      </w:r>
      <w:r w:rsidR="008A6D05">
        <w:t xml:space="preserve"> </w:t>
      </w:r>
      <w:r>
        <w:t>media outlets</w:t>
      </w:r>
      <w:proofErr w:type="gramEnd"/>
      <w:r>
        <w:t xml:space="preserve"> have picked up the story as well. Mr. Caldwell reminded members that the link to the Virginia Pilot article was shared in the Board packet.</w:t>
      </w:r>
    </w:p>
    <w:p w14:paraId="70CF3B2A" w14:textId="77777777" w:rsidR="00D63F35" w:rsidRDefault="00D63F35" w:rsidP="0074043E">
      <w:pPr>
        <w:pStyle w:val="Heading2"/>
      </w:pPr>
      <w:r>
        <w:t>Liaison U</w:t>
      </w:r>
      <w:bookmarkStart w:id="3" w:name="_GoBack"/>
      <w:bookmarkEnd w:id="3"/>
      <w:r>
        <w:t>pdate</w:t>
      </w:r>
    </w:p>
    <w:p w14:paraId="591DA7F4" w14:textId="77777777" w:rsidR="00D63F35" w:rsidRDefault="00D63F35" w:rsidP="004F50CB">
      <w:pPr>
        <w:pStyle w:val="ParagraphText"/>
      </w:pPr>
      <w:r>
        <w:t>Ms. Krajewski updated members on staff participation in 17 workgroups. She also discussed comments given by the Board. These included a comment on the recent developmental disability services provider manual, public comment to oppose the funding of Vanguard Landing in Virginia Beach, and a letter written with the Disability Law Center of Virginia on this issue. Members discussed whether Vanguard Landing is abiding by the Home and Community-Based Services Final Rule and possible outcomes for the case.</w:t>
      </w:r>
    </w:p>
    <w:p w14:paraId="61C1127B" w14:textId="77777777" w:rsidR="00D63F35" w:rsidRDefault="00D63F35" w:rsidP="00A8154B">
      <w:pPr>
        <w:pStyle w:val="Heading2"/>
      </w:pPr>
      <w:r>
        <w:t>Information Access Update</w:t>
      </w:r>
    </w:p>
    <w:p w14:paraId="46EEE687" w14:textId="77777777" w:rsidR="00D63F35" w:rsidRDefault="00D63F35" w:rsidP="0010407C">
      <w:pPr>
        <w:pStyle w:val="ParagraphText"/>
      </w:pPr>
      <w:r>
        <w:t>Ms. Linh Thi Nguyen gave an overview of the Information Access Summit, which took place on November 30, 2022. She also summarized feedback that the Board received from Summit attendees. Mr. Findley shared his favorite parts of the Summit.</w:t>
      </w:r>
    </w:p>
    <w:p w14:paraId="560EADD2" w14:textId="77777777" w:rsidR="00D63F35" w:rsidRDefault="00D63F35" w:rsidP="00F14DDF">
      <w:pPr>
        <w:pStyle w:val="Heading2"/>
      </w:pPr>
      <w:r>
        <w:t>Discussion: Committee Preferences/Potential Future Meeting Topics</w:t>
      </w:r>
    </w:p>
    <w:p w14:paraId="0C2F36E5" w14:textId="77777777" w:rsidR="00D63F35" w:rsidRDefault="00D63F35" w:rsidP="0039174C">
      <w:pPr>
        <w:pStyle w:val="ParagraphText"/>
      </w:pPr>
      <w:r>
        <w:t>Mr. Caldwell asked members for future presentation topics.</w:t>
      </w:r>
    </w:p>
    <w:p w14:paraId="0A59AE5C" w14:textId="77777777" w:rsidR="00D63F35" w:rsidRDefault="00D63F35" w:rsidP="0039174C">
      <w:pPr>
        <w:pStyle w:val="ParagraphText"/>
      </w:pPr>
      <w:r>
        <w:t>Members suggested presentations from the Department of Housing and Community Development on broadband and digital equity for underserved communities, from the Partnership to Approve Patient Care on the methodology of quality-adjusted life years and its impact on service access for people with disabilities, from the Department for Aging and Rehabilitative Services on</w:t>
      </w:r>
      <w:r w:rsidRPr="00C2536E">
        <w:t xml:space="preserve"> </w:t>
      </w:r>
      <w:r>
        <w:t xml:space="preserve">statistical outcomes of state hiring preferences for people with disabilities, and from the Department of Medical Assistance Services on recent emphasis on casework for people with brain injuries. Other suggested topics were affordable housing for people with disabilities who need caregivers, and the dangers of quiet electric vehicles for people with vision or hearing impairment. </w:t>
      </w:r>
    </w:p>
    <w:p w14:paraId="2D82B79F" w14:textId="77777777" w:rsidR="00D63F35" w:rsidRDefault="00D63F35" w:rsidP="0074043E">
      <w:pPr>
        <w:pStyle w:val="Heading2"/>
      </w:pPr>
      <w:r>
        <w:t>Adjourn</w:t>
      </w:r>
    </w:p>
    <w:p w14:paraId="13023DE1" w14:textId="049F1479" w:rsidR="000F77D3" w:rsidRPr="007B38C1" w:rsidRDefault="00D63F35" w:rsidP="00EF59B7">
      <w:pPr>
        <w:pStyle w:val="ParagraphText"/>
        <w:rPr>
          <w:rFonts w:eastAsia="Times New Roman" w:cs="Calibri"/>
          <w:bCs/>
          <w:color w:val="000000"/>
          <w:szCs w:val="24"/>
          <w:lang w:eastAsia="en-US"/>
        </w:rPr>
      </w:pPr>
      <w:r w:rsidRPr="00FD6628">
        <w:t>The Chai</w:t>
      </w:r>
      <w:r>
        <w:t>r adjourned the meeting at 10:11</w:t>
      </w:r>
      <w:r w:rsidRPr="00FD6628">
        <w:t xml:space="preserve"> a</w:t>
      </w:r>
      <w:r w:rsidR="00EF59B7">
        <w:t>.</w:t>
      </w:r>
      <w:r w:rsidRPr="00FD6628">
        <w:t>m</w:t>
      </w:r>
      <w:r>
        <w:t>.</w:t>
      </w:r>
    </w:p>
    <w:p w14:paraId="0DD20A0F" w14:textId="77777777" w:rsidR="000F77D3" w:rsidRDefault="000F77D3" w:rsidP="00E149C1">
      <w:pPr>
        <w:pStyle w:val="ParagraphText"/>
      </w:pPr>
    </w:p>
    <w:sectPr w:rsidR="000F77D3" w:rsidSect="006831BA">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9710" w14:textId="77777777" w:rsidR="00264D8F" w:rsidRDefault="00264D8F">
      <w:pPr>
        <w:spacing w:before="0" w:after="0" w:line="240" w:lineRule="auto"/>
      </w:pPr>
      <w:r>
        <w:separator/>
      </w:r>
    </w:p>
  </w:endnote>
  <w:endnote w:type="continuationSeparator" w:id="0">
    <w:p w14:paraId="587F2738" w14:textId="77777777" w:rsidR="00264D8F" w:rsidRDefault="00264D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D670" w14:textId="77777777" w:rsidR="00264D8F" w:rsidRDefault="00264D8F">
      <w:pPr>
        <w:spacing w:before="0" w:after="0" w:line="240" w:lineRule="auto"/>
      </w:pPr>
      <w:r>
        <w:separator/>
      </w:r>
    </w:p>
  </w:footnote>
  <w:footnote w:type="continuationSeparator" w:id="0">
    <w:p w14:paraId="0EDF81FC" w14:textId="77777777" w:rsidR="00264D8F" w:rsidRDefault="00264D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38C1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4CCC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7671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F6F9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CE31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4AB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3EDD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DE1C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603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7440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FF3CB7"/>
    <w:multiLevelType w:val="hybridMultilevel"/>
    <w:tmpl w:val="FD7E61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DF9465B"/>
    <w:multiLevelType w:val="hybridMultilevel"/>
    <w:tmpl w:val="9C12CB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3253316"/>
    <w:multiLevelType w:val="hybridMultilevel"/>
    <w:tmpl w:val="E02A6918"/>
    <w:lvl w:ilvl="0" w:tplc="492216B4">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05512"/>
    <w:multiLevelType w:val="hybridMultilevel"/>
    <w:tmpl w:val="D33C393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6D72441"/>
    <w:multiLevelType w:val="hybridMultilevel"/>
    <w:tmpl w:val="1AC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B2EAC"/>
    <w:multiLevelType w:val="hybridMultilevel"/>
    <w:tmpl w:val="96A60896"/>
    <w:lvl w:ilvl="0" w:tplc="E39C7918">
      <w:start w:val="1"/>
      <w:numFmt w:val="bullet"/>
      <w:pStyle w:val="Bullets"/>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524C2"/>
    <w:multiLevelType w:val="hybridMultilevel"/>
    <w:tmpl w:val="2B9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1"/>
  </w:num>
  <w:num w:numId="15">
    <w:abstractNumId w:val="13"/>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1"/>
    <w:rsid w:val="00004958"/>
    <w:rsid w:val="00010C60"/>
    <w:rsid w:val="00032AC0"/>
    <w:rsid w:val="00040CAF"/>
    <w:rsid w:val="00040E33"/>
    <w:rsid w:val="000464BD"/>
    <w:rsid w:val="00051252"/>
    <w:rsid w:val="0005156A"/>
    <w:rsid w:val="00063E87"/>
    <w:rsid w:val="00067903"/>
    <w:rsid w:val="00071C1B"/>
    <w:rsid w:val="00074B61"/>
    <w:rsid w:val="00077806"/>
    <w:rsid w:val="0009191E"/>
    <w:rsid w:val="000A13A4"/>
    <w:rsid w:val="000B45A8"/>
    <w:rsid w:val="000B6E37"/>
    <w:rsid w:val="000C5EAE"/>
    <w:rsid w:val="000C66CC"/>
    <w:rsid w:val="000C6CA0"/>
    <w:rsid w:val="000E1CBB"/>
    <w:rsid w:val="000E20F3"/>
    <w:rsid w:val="000F77D3"/>
    <w:rsid w:val="00101155"/>
    <w:rsid w:val="00103270"/>
    <w:rsid w:val="00114083"/>
    <w:rsid w:val="00117F8E"/>
    <w:rsid w:val="001474BF"/>
    <w:rsid w:val="0015087C"/>
    <w:rsid w:val="00154AE0"/>
    <w:rsid w:val="001650D5"/>
    <w:rsid w:val="001806AD"/>
    <w:rsid w:val="00180826"/>
    <w:rsid w:val="00185CAB"/>
    <w:rsid w:val="001C08C1"/>
    <w:rsid w:val="001C4BAC"/>
    <w:rsid w:val="001D1266"/>
    <w:rsid w:val="001D3BE2"/>
    <w:rsid w:val="001E7A6B"/>
    <w:rsid w:val="001F6E14"/>
    <w:rsid w:val="001F77FC"/>
    <w:rsid w:val="0020749A"/>
    <w:rsid w:val="00215658"/>
    <w:rsid w:val="00220C34"/>
    <w:rsid w:val="0022272E"/>
    <w:rsid w:val="00227A98"/>
    <w:rsid w:val="00264D8F"/>
    <w:rsid w:val="00271A98"/>
    <w:rsid w:val="00283D85"/>
    <w:rsid w:val="002A17C8"/>
    <w:rsid w:val="002E0F7A"/>
    <w:rsid w:val="002F1415"/>
    <w:rsid w:val="0031513F"/>
    <w:rsid w:val="00326452"/>
    <w:rsid w:val="003329C3"/>
    <w:rsid w:val="0034102F"/>
    <w:rsid w:val="0035250F"/>
    <w:rsid w:val="003735BB"/>
    <w:rsid w:val="0039473A"/>
    <w:rsid w:val="003961F9"/>
    <w:rsid w:val="003A4FE3"/>
    <w:rsid w:val="003B3B50"/>
    <w:rsid w:val="003B5C47"/>
    <w:rsid w:val="003B6DEC"/>
    <w:rsid w:val="003D4EAE"/>
    <w:rsid w:val="003D7AA3"/>
    <w:rsid w:val="003D7CBE"/>
    <w:rsid w:val="003D7F65"/>
    <w:rsid w:val="00401F3E"/>
    <w:rsid w:val="00404FBF"/>
    <w:rsid w:val="00405927"/>
    <w:rsid w:val="00415F3E"/>
    <w:rsid w:val="004208D1"/>
    <w:rsid w:val="00427591"/>
    <w:rsid w:val="0046082A"/>
    <w:rsid w:val="004608F2"/>
    <w:rsid w:val="00462214"/>
    <w:rsid w:val="00462635"/>
    <w:rsid w:val="004A2605"/>
    <w:rsid w:val="004B1282"/>
    <w:rsid w:val="004B5543"/>
    <w:rsid w:val="004C7533"/>
    <w:rsid w:val="004E3640"/>
    <w:rsid w:val="004F1C56"/>
    <w:rsid w:val="005133C2"/>
    <w:rsid w:val="00516593"/>
    <w:rsid w:val="0055326B"/>
    <w:rsid w:val="005561B8"/>
    <w:rsid w:val="005666E4"/>
    <w:rsid w:val="0059563E"/>
    <w:rsid w:val="005B3983"/>
    <w:rsid w:val="005E54BA"/>
    <w:rsid w:val="005E7645"/>
    <w:rsid w:val="00605A60"/>
    <w:rsid w:val="00612136"/>
    <w:rsid w:val="00616C19"/>
    <w:rsid w:val="00621946"/>
    <w:rsid w:val="00622D66"/>
    <w:rsid w:val="00630097"/>
    <w:rsid w:val="006357DE"/>
    <w:rsid w:val="00650EAF"/>
    <w:rsid w:val="00654BD3"/>
    <w:rsid w:val="00664552"/>
    <w:rsid w:val="00670887"/>
    <w:rsid w:val="0067142B"/>
    <w:rsid w:val="006831BA"/>
    <w:rsid w:val="00684776"/>
    <w:rsid w:val="006A5610"/>
    <w:rsid w:val="006B066D"/>
    <w:rsid w:val="006B1FA8"/>
    <w:rsid w:val="006B23B2"/>
    <w:rsid w:val="006B4990"/>
    <w:rsid w:val="006C3C6E"/>
    <w:rsid w:val="006E0DEB"/>
    <w:rsid w:val="006F40A0"/>
    <w:rsid w:val="00701860"/>
    <w:rsid w:val="00711B0D"/>
    <w:rsid w:val="00714341"/>
    <w:rsid w:val="00725661"/>
    <w:rsid w:val="0074043E"/>
    <w:rsid w:val="007428D3"/>
    <w:rsid w:val="00743474"/>
    <w:rsid w:val="00762271"/>
    <w:rsid w:val="00763A7E"/>
    <w:rsid w:val="007679FE"/>
    <w:rsid w:val="0077073B"/>
    <w:rsid w:val="00780AD4"/>
    <w:rsid w:val="0078409D"/>
    <w:rsid w:val="00792CFF"/>
    <w:rsid w:val="007D4C42"/>
    <w:rsid w:val="007E6B1D"/>
    <w:rsid w:val="007F47B9"/>
    <w:rsid w:val="007F60C7"/>
    <w:rsid w:val="008010BF"/>
    <w:rsid w:val="008053A6"/>
    <w:rsid w:val="008116CB"/>
    <w:rsid w:val="008428A2"/>
    <w:rsid w:val="00846DE2"/>
    <w:rsid w:val="00854A84"/>
    <w:rsid w:val="0086522C"/>
    <w:rsid w:val="0086641C"/>
    <w:rsid w:val="00866ACF"/>
    <w:rsid w:val="0087232A"/>
    <w:rsid w:val="0087271E"/>
    <w:rsid w:val="008744AE"/>
    <w:rsid w:val="00875EF5"/>
    <w:rsid w:val="00880F79"/>
    <w:rsid w:val="008A6D05"/>
    <w:rsid w:val="008B2EC7"/>
    <w:rsid w:val="008B5B7C"/>
    <w:rsid w:val="008C0CA2"/>
    <w:rsid w:val="008C39F7"/>
    <w:rsid w:val="008E0E00"/>
    <w:rsid w:val="008E4A3D"/>
    <w:rsid w:val="008F0931"/>
    <w:rsid w:val="008F1059"/>
    <w:rsid w:val="008F1E1A"/>
    <w:rsid w:val="008F595C"/>
    <w:rsid w:val="00906AF2"/>
    <w:rsid w:val="00912AE7"/>
    <w:rsid w:val="009166D3"/>
    <w:rsid w:val="00922334"/>
    <w:rsid w:val="00924F4E"/>
    <w:rsid w:val="00931C47"/>
    <w:rsid w:val="00937320"/>
    <w:rsid w:val="0094183E"/>
    <w:rsid w:val="00954DD5"/>
    <w:rsid w:val="00961C87"/>
    <w:rsid w:val="00967E61"/>
    <w:rsid w:val="00973E18"/>
    <w:rsid w:val="0097535A"/>
    <w:rsid w:val="0097786D"/>
    <w:rsid w:val="00986BAB"/>
    <w:rsid w:val="009906CD"/>
    <w:rsid w:val="00990810"/>
    <w:rsid w:val="009954B6"/>
    <w:rsid w:val="00996868"/>
    <w:rsid w:val="009A2392"/>
    <w:rsid w:val="009A43E0"/>
    <w:rsid w:val="009A7C55"/>
    <w:rsid w:val="009F2BEE"/>
    <w:rsid w:val="00A0568B"/>
    <w:rsid w:val="00A0796C"/>
    <w:rsid w:val="00A13751"/>
    <w:rsid w:val="00A17175"/>
    <w:rsid w:val="00A25682"/>
    <w:rsid w:val="00A2715D"/>
    <w:rsid w:val="00A35273"/>
    <w:rsid w:val="00A50AED"/>
    <w:rsid w:val="00A579B5"/>
    <w:rsid w:val="00A666F7"/>
    <w:rsid w:val="00A943D3"/>
    <w:rsid w:val="00AC0886"/>
    <w:rsid w:val="00AC34C7"/>
    <w:rsid w:val="00AC3B0B"/>
    <w:rsid w:val="00AC4CF4"/>
    <w:rsid w:val="00AD6DA6"/>
    <w:rsid w:val="00AD7557"/>
    <w:rsid w:val="00AE7043"/>
    <w:rsid w:val="00AF43DB"/>
    <w:rsid w:val="00AF441D"/>
    <w:rsid w:val="00AF478E"/>
    <w:rsid w:val="00B008AA"/>
    <w:rsid w:val="00B12E5F"/>
    <w:rsid w:val="00B16027"/>
    <w:rsid w:val="00B223DE"/>
    <w:rsid w:val="00B247F0"/>
    <w:rsid w:val="00B337AF"/>
    <w:rsid w:val="00B3790F"/>
    <w:rsid w:val="00B46B8D"/>
    <w:rsid w:val="00B7148C"/>
    <w:rsid w:val="00B71AA2"/>
    <w:rsid w:val="00B8183D"/>
    <w:rsid w:val="00B82694"/>
    <w:rsid w:val="00B85944"/>
    <w:rsid w:val="00B8630D"/>
    <w:rsid w:val="00B87827"/>
    <w:rsid w:val="00B900B7"/>
    <w:rsid w:val="00BA0FFF"/>
    <w:rsid w:val="00BA2B72"/>
    <w:rsid w:val="00BA41F8"/>
    <w:rsid w:val="00BA4908"/>
    <w:rsid w:val="00BA50A0"/>
    <w:rsid w:val="00BB42F8"/>
    <w:rsid w:val="00BC415E"/>
    <w:rsid w:val="00BF2ED8"/>
    <w:rsid w:val="00C005B7"/>
    <w:rsid w:val="00C116C4"/>
    <w:rsid w:val="00C3702C"/>
    <w:rsid w:val="00C46DDA"/>
    <w:rsid w:val="00C5296B"/>
    <w:rsid w:val="00C7224D"/>
    <w:rsid w:val="00C9501A"/>
    <w:rsid w:val="00CA2F2B"/>
    <w:rsid w:val="00CB0A1B"/>
    <w:rsid w:val="00CB505E"/>
    <w:rsid w:val="00CC600F"/>
    <w:rsid w:val="00CD0BB0"/>
    <w:rsid w:val="00CD0ED7"/>
    <w:rsid w:val="00CD6E84"/>
    <w:rsid w:val="00CE277B"/>
    <w:rsid w:val="00CF104C"/>
    <w:rsid w:val="00CF7B54"/>
    <w:rsid w:val="00D033E1"/>
    <w:rsid w:val="00D16B8F"/>
    <w:rsid w:val="00D42B4D"/>
    <w:rsid w:val="00D47739"/>
    <w:rsid w:val="00D47E86"/>
    <w:rsid w:val="00D52D22"/>
    <w:rsid w:val="00D53284"/>
    <w:rsid w:val="00D63F35"/>
    <w:rsid w:val="00D6735A"/>
    <w:rsid w:val="00D7416A"/>
    <w:rsid w:val="00D80210"/>
    <w:rsid w:val="00D80D9B"/>
    <w:rsid w:val="00D83D6D"/>
    <w:rsid w:val="00D86275"/>
    <w:rsid w:val="00D9041E"/>
    <w:rsid w:val="00D92743"/>
    <w:rsid w:val="00DA6A12"/>
    <w:rsid w:val="00DB1B7B"/>
    <w:rsid w:val="00DC1994"/>
    <w:rsid w:val="00DD2F2E"/>
    <w:rsid w:val="00E03B44"/>
    <w:rsid w:val="00E07D8C"/>
    <w:rsid w:val="00E10132"/>
    <w:rsid w:val="00E13FBE"/>
    <w:rsid w:val="00E149C1"/>
    <w:rsid w:val="00E26C02"/>
    <w:rsid w:val="00E85B9B"/>
    <w:rsid w:val="00E95723"/>
    <w:rsid w:val="00EA5AC4"/>
    <w:rsid w:val="00EB0EDB"/>
    <w:rsid w:val="00ED46D9"/>
    <w:rsid w:val="00ED5E82"/>
    <w:rsid w:val="00EF04C9"/>
    <w:rsid w:val="00EF59B7"/>
    <w:rsid w:val="00F05747"/>
    <w:rsid w:val="00F07261"/>
    <w:rsid w:val="00F21B85"/>
    <w:rsid w:val="00F22EE8"/>
    <w:rsid w:val="00F331AB"/>
    <w:rsid w:val="00F37ACC"/>
    <w:rsid w:val="00F42503"/>
    <w:rsid w:val="00F50699"/>
    <w:rsid w:val="00F6522E"/>
    <w:rsid w:val="00F97CB1"/>
    <w:rsid w:val="00FB0304"/>
    <w:rsid w:val="00FB751A"/>
    <w:rsid w:val="00FB791D"/>
    <w:rsid w:val="00FC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78D5"/>
  <w15:chartTrackingRefBased/>
  <w15:docId w15:val="{9D190BE7-0585-4065-B2BC-8EB2BA74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4"/>
    <w:rPr>
      <w:rFonts w:ascii="Calibri" w:hAnsi="Calibri"/>
    </w:rPr>
  </w:style>
  <w:style w:type="paragraph" w:styleId="Heading1">
    <w:name w:val="heading 1"/>
    <w:basedOn w:val="Normal"/>
    <w:link w:val="Heading1Char"/>
    <w:uiPriority w:val="2"/>
    <w:qFormat/>
    <w:rsid w:val="00BA4908"/>
    <w:pPr>
      <w:keepNext/>
      <w:keepLines/>
      <w:spacing w:line="240" w:lineRule="auto"/>
      <w:contextualSpacing/>
      <w:outlineLvl w:val="0"/>
    </w:pPr>
    <w:rPr>
      <w:color w:val="0061D4" w:themeColor="accent1"/>
      <w:sz w:val="40"/>
      <w:szCs w:val="28"/>
    </w:rPr>
  </w:style>
  <w:style w:type="paragraph" w:styleId="Heading2">
    <w:name w:val="heading 2"/>
    <w:basedOn w:val="Normal"/>
    <w:link w:val="Heading2Char"/>
    <w:unhideWhenUsed/>
    <w:qFormat/>
    <w:rsid w:val="00BA4908"/>
    <w:pPr>
      <w:outlineLvl w:val="1"/>
    </w:pPr>
    <w:rPr>
      <w:color w:val="0061D4" w:themeColor="accent1"/>
      <w:sz w:val="28"/>
      <w:szCs w:val="26"/>
    </w:rPr>
  </w:style>
  <w:style w:type="paragraph" w:styleId="Heading3">
    <w:name w:val="heading 3"/>
    <w:basedOn w:val="Normal"/>
    <w:next w:val="Normal"/>
    <w:link w:val="Heading3Char"/>
    <w:uiPriority w:val="9"/>
    <w:unhideWhenUsed/>
    <w:qFormat/>
    <w:rsid w:val="009906CD"/>
    <w:pPr>
      <w:keepNext/>
      <w:keepLines/>
      <w:spacing w:before="40" w:after="0"/>
      <w:outlineLvl w:val="2"/>
    </w:pPr>
    <w:rPr>
      <w:b/>
      <w:color w:val="002F69" w:themeColor="accent1" w:themeShade="7F"/>
      <w:sz w:val="24"/>
      <w:szCs w:val="24"/>
    </w:rPr>
  </w:style>
  <w:style w:type="paragraph" w:styleId="Heading4">
    <w:name w:val="heading 4"/>
    <w:basedOn w:val="Normal"/>
    <w:next w:val="Normal"/>
    <w:link w:val="Heading4Char"/>
    <w:uiPriority w:val="9"/>
    <w:semiHidden/>
    <w:unhideWhenUsed/>
    <w:qFormat/>
    <w:rsid w:val="00040E33"/>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9"/>
    <w:semiHidden/>
    <w:unhideWhenUsed/>
    <w:qFormat/>
    <w:rsid w:val="00040E33"/>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9"/>
    <w:semiHidden/>
    <w:unhideWhenUsed/>
    <w:qFormat/>
    <w:rsid w:val="00040E33"/>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9"/>
    <w:semiHidden/>
    <w:unhideWhenUsed/>
    <w:qFormat/>
    <w:rsid w:val="00040E33"/>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9"/>
    <w:semiHidden/>
    <w:unhideWhenUsed/>
    <w:qFormat/>
    <w:rsid w:val="00040E33"/>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9"/>
    <w:semiHidden/>
    <w:unhideWhenUsed/>
    <w:qFormat/>
    <w:rsid w:val="00040E33"/>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table" w:styleId="TableGrid">
    <w:name w:val="Table Grid"/>
    <w:basedOn w:val="TableNormal"/>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11B0D"/>
    <w:pPr>
      <w:spacing w:before="0" w:after="560" w:line="240" w:lineRule="auto"/>
      <w:contextualSpacing/>
      <w:jc w:val="center"/>
    </w:pPr>
    <w:rPr>
      <w:b/>
      <w:color w:val="0061D4" w:themeColor="accent1"/>
      <w:kern w:val="28"/>
      <w:sz w:val="52"/>
      <w:szCs w:val="52"/>
    </w:rPr>
  </w:style>
  <w:style w:type="character" w:customStyle="1" w:styleId="TitleChar">
    <w:name w:val="Title Char"/>
    <w:basedOn w:val="DefaultParagraphFont"/>
    <w:link w:val="Title"/>
    <w:uiPriority w:val="10"/>
    <w:rsid w:val="00711B0D"/>
    <w:rPr>
      <w:b/>
      <w:color w:val="0061D4" w:themeColor="accent1"/>
      <w:kern w:val="28"/>
      <w:sz w:val="52"/>
      <w:szCs w:val="52"/>
    </w:rPr>
  </w:style>
  <w:style w:type="character" w:customStyle="1" w:styleId="Heading1Char">
    <w:name w:val="Heading 1 Char"/>
    <w:basedOn w:val="DefaultParagraphFont"/>
    <w:link w:val="Heading1"/>
    <w:uiPriority w:val="2"/>
    <w:rsid w:val="00BA4908"/>
    <w:rPr>
      <w:rFonts w:ascii="Calibri" w:hAnsi="Calibri"/>
      <w:color w:val="0061D4" w:themeColor="accent1"/>
      <w:sz w:val="40"/>
      <w:szCs w:val="28"/>
    </w:rPr>
  </w:style>
  <w:style w:type="table" w:customStyle="1" w:styleId="AgendaTable">
    <w:name w:val="Agenda Table"/>
    <w:basedOn w:val="TableNormal"/>
    <w:uiPriority w:val="99"/>
    <w:rsid w:val="00AD6DA6"/>
    <w:tblPr>
      <w:tblBorders>
        <w:bottom w:val="single" w:sz="18" w:space="0" w:color="7A7A7A" w:themeColor="background2" w:themeShade="80"/>
      </w:tblBorders>
      <w:tblCellMar>
        <w:left w:w="0" w:type="dxa"/>
        <w:right w:w="144" w:type="dxa"/>
      </w:tblCellMar>
    </w:tblPr>
  </w:style>
  <w:style w:type="paragraph" w:styleId="Header">
    <w:name w:val="header"/>
    <w:basedOn w:val="Normal"/>
    <w:link w:val="HeaderChar"/>
    <w:uiPriority w:val="99"/>
    <w:unhideWhenUsed/>
    <w:rsid w:val="00A579B5"/>
    <w:pPr>
      <w:spacing w:before="0" w:after="0" w:line="240" w:lineRule="auto"/>
      <w:jc w:val="right"/>
    </w:pPr>
    <w:rPr>
      <w:sz w:val="20"/>
    </w:rPr>
  </w:style>
  <w:style w:type="character" w:customStyle="1" w:styleId="HeaderChar">
    <w:name w:val="Header Char"/>
    <w:basedOn w:val="DefaultParagraphFont"/>
    <w:link w:val="Header"/>
    <w:uiPriority w:val="99"/>
    <w:rsid w:val="00A579B5"/>
    <w:rPr>
      <w:sz w:val="20"/>
    </w:rPr>
  </w:style>
  <w:style w:type="paragraph" w:styleId="Footer">
    <w:name w:val="footer"/>
    <w:basedOn w:val="Normal"/>
    <w:link w:val="FooterChar"/>
    <w:uiPriority w:val="99"/>
    <w:unhideWhenUsed/>
    <w:rsid w:val="00A579B5"/>
    <w:pPr>
      <w:spacing w:before="0" w:after="0" w:line="240" w:lineRule="auto"/>
      <w:jc w:val="right"/>
    </w:pPr>
    <w:rPr>
      <w:noProof/>
      <w:sz w:val="48"/>
    </w:rPr>
  </w:style>
  <w:style w:type="character" w:customStyle="1" w:styleId="FooterChar">
    <w:name w:val="Footer Char"/>
    <w:basedOn w:val="DefaultParagraphFont"/>
    <w:link w:val="Footer"/>
    <w:uiPriority w:val="99"/>
    <w:rsid w:val="00A579B5"/>
    <w:rPr>
      <w:noProof/>
      <w:sz w:val="48"/>
    </w:rPr>
  </w:style>
  <w:style w:type="paragraph" w:styleId="BalloonText">
    <w:name w:val="Balloon Text"/>
    <w:basedOn w:val="Normal"/>
    <w:link w:val="BalloonTextChar"/>
    <w:uiPriority w:val="99"/>
    <w:semiHidden/>
    <w:unhideWhenUsed/>
    <w:rsid w:val="00040E33"/>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0E33"/>
    <w:rPr>
      <w:rFonts w:ascii="Segoe UI" w:hAnsi="Segoe UI" w:cs="Segoe UI"/>
      <w:szCs w:val="18"/>
    </w:rPr>
  </w:style>
  <w:style w:type="paragraph" w:styleId="Bibliography">
    <w:name w:val="Bibliography"/>
    <w:basedOn w:val="Normal"/>
    <w:next w:val="Normal"/>
    <w:uiPriority w:val="37"/>
    <w:semiHidden/>
    <w:unhideWhenUsed/>
    <w:rsid w:val="00040E33"/>
  </w:style>
  <w:style w:type="paragraph" w:styleId="BlockText">
    <w:name w:val="Block Text"/>
    <w:basedOn w:val="Normal"/>
    <w:uiPriority w:val="99"/>
    <w:semiHidden/>
    <w:unhideWhenUsed/>
    <w:rsid w:val="00040E33"/>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040E33"/>
  </w:style>
  <w:style w:type="character" w:customStyle="1" w:styleId="BodyTextChar">
    <w:name w:val="Body Text Char"/>
    <w:basedOn w:val="DefaultParagraphFont"/>
    <w:link w:val="BodyText"/>
    <w:uiPriority w:val="99"/>
    <w:semiHidden/>
    <w:rsid w:val="00040E33"/>
  </w:style>
  <w:style w:type="paragraph" w:styleId="BodyText2">
    <w:name w:val="Body Text 2"/>
    <w:basedOn w:val="Normal"/>
    <w:link w:val="BodyText2Char"/>
    <w:uiPriority w:val="99"/>
    <w:semiHidden/>
    <w:unhideWhenUsed/>
    <w:rsid w:val="00040E33"/>
    <w:pPr>
      <w:spacing w:line="480" w:lineRule="auto"/>
    </w:pPr>
  </w:style>
  <w:style w:type="character" w:customStyle="1" w:styleId="BodyText2Char">
    <w:name w:val="Body Text 2 Char"/>
    <w:basedOn w:val="DefaultParagraphFont"/>
    <w:link w:val="BodyText2"/>
    <w:uiPriority w:val="99"/>
    <w:semiHidden/>
    <w:rsid w:val="00040E33"/>
  </w:style>
  <w:style w:type="paragraph" w:styleId="BodyText3">
    <w:name w:val="Body Text 3"/>
    <w:basedOn w:val="Normal"/>
    <w:link w:val="BodyText3Char"/>
    <w:uiPriority w:val="99"/>
    <w:semiHidden/>
    <w:unhideWhenUsed/>
    <w:rsid w:val="00040E33"/>
    <w:rPr>
      <w:szCs w:val="16"/>
    </w:rPr>
  </w:style>
  <w:style w:type="character" w:customStyle="1" w:styleId="BodyText3Char">
    <w:name w:val="Body Text 3 Char"/>
    <w:basedOn w:val="DefaultParagraphFont"/>
    <w:link w:val="BodyText3"/>
    <w:uiPriority w:val="99"/>
    <w:semiHidden/>
    <w:rsid w:val="00040E33"/>
    <w:rPr>
      <w:szCs w:val="16"/>
    </w:rPr>
  </w:style>
  <w:style w:type="paragraph" w:styleId="BodyTextFirstIndent">
    <w:name w:val="Body Text First Indent"/>
    <w:basedOn w:val="BodyText"/>
    <w:link w:val="BodyTextFirstIndentChar"/>
    <w:uiPriority w:val="99"/>
    <w:semiHidden/>
    <w:unhideWhenUsed/>
    <w:rsid w:val="00040E33"/>
    <w:pPr>
      <w:ind w:firstLine="360"/>
    </w:pPr>
  </w:style>
  <w:style w:type="character" w:customStyle="1" w:styleId="BodyTextFirstIndentChar">
    <w:name w:val="Body Text First Indent Char"/>
    <w:basedOn w:val="BodyTextChar"/>
    <w:link w:val="BodyTextFirstIndent"/>
    <w:uiPriority w:val="99"/>
    <w:semiHidden/>
    <w:rsid w:val="00040E33"/>
  </w:style>
  <w:style w:type="paragraph" w:styleId="BodyTextIndent">
    <w:name w:val="Body Text Indent"/>
    <w:basedOn w:val="Normal"/>
    <w:link w:val="BodyTextIndentChar"/>
    <w:uiPriority w:val="99"/>
    <w:semiHidden/>
    <w:unhideWhenUsed/>
    <w:rsid w:val="00040E33"/>
    <w:pPr>
      <w:ind w:left="360"/>
    </w:pPr>
  </w:style>
  <w:style w:type="character" w:customStyle="1" w:styleId="BodyTextIndentChar">
    <w:name w:val="Body Text Indent Char"/>
    <w:basedOn w:val="DefaultParagraphFont"/>
    <w:link w:val="BodyTextIndent"/>
    <w:uiPriority w:val="99"/>
    <w:semiHidden/>
    <w:rsid w:val="00040E33"/>
  </w:style>
  <w:style w:type="paragraph" w:styleId="BodyTextFirstIndent2">
    <w:name w:val="Body Text First Indent 2"/>
    <w:basedOn w:val="BodyTextIndent"/>
    <w:link w:val="BodyTextFirstIndent2Char"/>
    <w:uiPriority w:val="99"/>
    <w:semiHidden/>
    <w:unhideWhenUsed/>
    <w:rsid w:val="00040E33"/>
    <w:pPr>
      <w:ind w:firstLine="360"/>
    </w:pPr>
  </w:style>
  <w:style w:type="character" w:customStyle="1" w:styleId="BodyTextFirstIndent2Char">
    <w:name w:val="Body Text First Indent 2 Char"/>
    <w:basedOn w:val="BodyTextIndentChar"/>
    <w:link w:val="BodyTextFirstIndent2"/>
    <w:uiPriority w:val="99"/>
    <w:semiHidden/>
    <w:rsid w:val="00040E33"/>
  </w:style>
  <w:style w:type="paragraph" w:styleId="BodyTextIndent2">
    <w:name w:val="Body Text Indent 2"/>
    <w:basedOn w:val="Normal"/>
    <w:link w:val="BodyTextIndent2Char"/>
    <w:uiPriority w:val="99"/>
    <w:semiHidden/>
    <w:unhideWhenUsed/>
    <w:rsid w:val="00040E33"/>
    <w:pPr>
      <w:spacing w:line="480" w:lineRule="auto"/>
      <w:ind w:left="360"/>
    </w:pPr>
  </w:style>
  <w:style w:type="character" w:customStyle="1" w:styleId="BodyTextIndent2Char">
    <w:name w:val="Body Text Indent 2 Char"/>
    <w:basedOn w:val="DefaultParagraphFont"/>
    <w:link w:val="BodyTextIndent2"/>
    <w:uiPriority w:val="99"/>
    <w:semiHidden/>
    <w:rsid w:val="00040E33"/>
  </w:style>
  <w:style w:type="paragraph" w:styleId="BodyTextIndent3">
    <w:name w:val="Body Text Indent 3"/>
    <w:basedOn w:val="Normal"/>
    <w:link w:val="BodyTextIndent3Char"/>
    <w:uiPriority w:val="99"/>
    <w:semiHidden/>
    <w:unhideWhenUsed/>
    <w:rsid w:val="00040E33"/>
    <w:pPr>
      <w:ind w:left="360"/>
    </w:pPr>
    <w:rPr>
      <w:szCs w:val="16"/>
    </w:rPr>
  </w:style>
  <w:style w:type="character" w:customStyle="1" w:styleId="BodyTextIndent3Char">
    <w:name w:val="Body Text Indent 3 Char"/>
    <w:basedOn w:val="DefaultParagraphFont"/>
    <w:link w:val="BodyTextIndent3"/>
    <w:uiPriority w:val="99"/>
    <w:semiHidden/>
    <w:rsid w:val="00040E33"/>
    <w:rPr>
      <w:szCs w:val="16"/>
    </w:rPr>
  </w:style>
  <w:style w:type="character" w:styleId="BookTitle">
    <w:name w:val="Book Title"/>
    <w:basedOn w:val="DefaultParagraphFont"/>
    <w:uiPriority w:val="33"/>
    <w:semiHidden/>
    <w:unhideWhenUsed/>
    <w:qFormat/>
    <w:rsid w:val="00040E33"/>
    <w:rPr>
      <w:b/>
      <w:bCs/>
      <w:i/>
      <w:iCs/>
      <w:spacing w:val="5"/>
    </w:rPr>
  </w:style>
  <w:style w:type="paragraph" w:styleId="Caption">
    <w:name w:val="caption"/>
    <w:basedOn w:val="Normal"/>
    <w:next w:val="Normal"/>
    <w:uiPriority w:val="35"/>
    <w:unhideWhenUsed/>
    <w:qFormat/>
    <w:rsid w:val="00040E33"/>
    <w:pPr>
      <w:spacing w:before="0" w:after="200" w:line="240" w:lineRule="auto"/>
    </w:pPr>
    <w:rPr>
      <w:i/>
      <w:iCs/>
      <w:szCs w:val="18"/>
    </w:rPr>
  </w:style>
  <w:style w:type="paragraph" w:styleId="Closing">
    <w:name w:val="Closing"/>
    <w:basedOn w:val="Normal"/>
    <w:link w:val="ClosingChar"/>
    <w:uiPriority w:val="99"/>
    <w:semiHidden/>
    <w:unhideWhenUsed/>
    <w:rsid w:val="00040E33"/>
    <w:pPr>
      <w:spacing w:before="0" w:after="0" w:line="240" w:lineRule="auto"/>
      <w:ind w:left="4320"/>
    </w:pPr>
  </w:style>
  <w:style w:type="character" w:customStyle="1" w:styleId="ClosingChar">
    <w:name w:val="Closing Char"/>
    <w:basedOn w:val="DefaultParagraphFont"/>
    <w:link w:val="Closing"/>
    <w:uiPriority w:val="99"/>
    <w:semiHidden/>
    <w:rsid w:val="00040E33"/>
  </w:style>
  <w:style w:type="table" w:styleId="ColorfulGrid">
    <w:name w:val="Colorful Grid"/>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40E33"/>
    <w:rPr>
      <w:sz w:val="22"/>
      <w:szCs w:val="16"/>
    </w:rPr>
  </w:style>
  <w:style w:type="paragraph" w:styleId="CommentText">
    <w:name w:val="annotation text"/>
    <w:basedOn w:val="Normal"/>
    <w:link w:val="CommentTextChar"/>
    <w:uiPriority w:val="99"/>
    <w:semiHidden/>
    <w:unhideWhenUsed/>
    <w:rsid w:val="00040E33"/>
    <w:pPr>
      <w:spacing w:line="240" w:lineRule="auto"/>
    </w:pPr>
    <w:rPr>
      <w:szCs w:val="20"/>
    </w:rPr>
  </w:style>
  <w:style w:type="character" w:customStyle="1" w:styleId="CommentTextChar">
    <w:name w:val="Comment Text Char"/>
    <w:basedOn w:val="DefaultParagraphFont"/>
    <w:link w:val="CommentText"/>
    <w:uiPriority w:val="99"/>
    <w:semiHidden/>
    <w:rsid w:val="00040E33"/>
    <w:rPr>
      <w:szCs w:val="20"/>
    </w:rPr>
  </w:style>
  <w:style w:type="paragraph" w:styleId="CommentSubject">
    <w:name w:val="annotation subject"/>
    <w:basedOn w:val="CommentText"/>
    <w:next w:val="CommentText"/>
    <w:link w:val="CommentSubjectChar"/>
    <w:uiPriority w:val="99"/>
    <w:semiHidden/>
    <w:unhideWhenUsed/>
    <w:rsid w:val="00040E33"/>
  </w:style>
  <w:style w:type="character" w:customStyle="1" w:styleId="CommentSubjectChar">
    <w:name w:val="Comment Subject Char"/>
    <w:basedOn w:val="CommentTextChar"/>
    <w:link w:val="CommentSubject"/>
    <w:uiPriority w:val="99"/>
    <w:semiHidden/>
    <w:rsid w:val="00040E33"/>
    <w:rPr>
      <w:szCs w:val="20"/>
    </w:rPr>
  </w:style>
  <w:style w:type="table" w:styleId="DarkList">
    <w:name w:val="Dark List"/>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40E33"/>
  </w:style>
  <w:style w:type="character" w:customStyle="1" w:styleId="DateChar">
    <w:name w:val="Date Char"/>
    <w:basedOn w:val="DefaultParagraphFont"/>
    <w:link w:val="Date"/>
    <w:uiPriority w:val="99"/>
    <w:semiHidden/>
    <w:rsid w:val="00040E33"/>
  </w:style>
  <w:style w:type="paragraph" w:styleId="DocumentMap">
    <w:name w:val="Document Map"/>
    <w:basedOn w:val="Normal"/>
    <w:link w:val="DocumentMapChar"/>
    <w:uiPriority w:val="99"/>
    <w:semiHidden/>
    <w:unhideWhenUsed/>
    <w:rsid w:val="00040E33"/>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40E33"/>
    <w:rPr>
      <w:rFonts w:ascii="Segoe UI" w:hAnsi="Segoe UI" w:cs="Segoe UI"/>
      <w:szCs w:val="16"/>
    </w:rPr>
  </w:style>
  <w:style w:type="paragraph" w:styleId="E-mailSignature">
    <w:name w:val="E-mail Signature"/>
    <w:basedOn w:val="Normal"/>
    <w:link w:val="E-mailSignatureChar"/>
    <w:uiPriority w:val="99"/>
    <w:semiHidden/>
    <w:unhideWhenUsed/>
    <w:rsid w:val="00040E33"/>
    <w:pPr>
      <w:spacing w:before="0" w:after="0" w:line="240" w:lineRule="auto"/>
    </w:pPr>
  </w:style>
  <w:style w:type="character" w:customStyle="1" w:styleId="E-mailSignatureChar">
    <w:name w:val="E-mail Signature Char"/>
    <w:basedOn w:val="DefaultParagraphFont"/>
    <w:link w:val="E-mailSignature"/>
    <w:uiPriority w:val="99"/>
    <w:semiHidden/>
    <w:rsid w:val="00040E33"/>
  </w:style>
  <w:style w:type="character" w:styleId="Emphasis">
    <w:name w:val="Emphasis"/>
    <w:basedOn w:val="DefaultParagraphFont"/>
    <w:uiPriority w:val="20"/>
    <w:unhideWhenUsed/>
    <w:qFormat/>
    <w:rsid w:val="00040E33"/>
    <w:rPr>
      <w:i/>
      <w:iCs/>
    </w:rPr>
  </w:style>
  <w:style w:type="character" w:styleId="EndnoteReference">
    <w:name w:val="endnote reference"/>
    <w:basedOn w:val="DefaultParagraphFont"/>
    <w:uiPriority w:val="99"/>
    <w:semiHidden/>
    <w:unhideWhenUsed/>
    <w:rsid w:val="00040E33"/>
    <w:rPr>
      <w:vertAlign w:val="superscript"/>
    </w:rPr>
  </w:style>
  <w:style w:type="paragraph" w:styleId="EndnoteText">
    <w:name w:val="endnote text"/>
    <w:basedOn w:val="Normal"/>
    <w:link w:val="EndnoteTextChar"/>
    <w:uiPriority w:val="99"/>
    <w:semiHidden/>
    <w:unhideWhenUsed/>
    <w:rsid w:val="00040E33"/>
    <w:pPr>
      <w:spacing w:before="0" w:after="0" w:line="240" w:lineRule="auto"/>
    </w:pPr>
    <w:rPr>
      <w:szCs w:val="20"/>
    </w:rPr>
  </w:style>
  <w:style w:type="character" w:customStyle="1" w:styleId="EndnoteTextChar">
    <w:name w:val="Endnote Text Char"/>
    <w:basedOn w:val="DefaultParagraphFont"/>
    <w:link w:val="EndnoteText"/>
    <w:uiPriority w:val="99"/>
    <w:semiHidden/>
    <w:rsid w:val="00040E33"/>
    <w:rPr>
      <w:szCs w:val="20"/>
    </w:rPr>
  </w:style>
  <w:style w:type="paragraph" w:styleId="EnvelopeAddress">
    <w:name w:val="envelope address"/>
    <w:basedOn w:val="Normal"/>
    <w:uiPriority w:val="99"/>
    <w:semiHidden/>
    <w:unhideWhenUsed/>
    <w:rsid w:val="00040E33"/>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040E33"/>
    <w:pPr>
      <w:spacing w:before="0" w:after="0" w:line="240" w:lineRule="auto"/>
    </w:pPr>
    <w:rPr>
      <w:szCs w:val="20"/>
    </w:rPr>
  </w:style>
  <w:style w:type="character" w:styleId="FollowedHyperlink">
    <w:name w:val="FollowedHyperlink"/>
    <w:basedOn w:val="DefaultParagraphFont"/>
    <w:uiPriority w:val="99"/>
    <w:semiHidden/>
    <w:unhideWhenUsed/>
    <w:rsid w:val="00040E33"/>
    <w:rPr>
      <w:color w:val="8A479B" w:themeColor="followedHyperlink"/>
      <w:u w:val="single"/>
    </w:rPr>
  </w:style>
  <w:style w:type="character" w:styleId="FootnoteReference">
    <w:name w:val="footnote reference"/>
    <w:basedOn w:val="DefaultParagraphFont"/>
    <w:uiPriority w:val="99"/>
    <w:semiHidden/>
    <w:unhideWhenUsed/>
    <w:rsid w:val="00040E33"/>
    <w:rPr>
      <w:vertAlign w:val="superscript"/>
    </w:rPr>
  </w:style>
  <w:style w:type="paragraph" w:styleId="FootnoteText">
    <w:name w:val="footnote text"/>
    <w:basedOn w:val="Normal"/>
    <w:link w:val="FootnoteTextChar"/>
    <w:uiPriority w:val="99"/>
    <w:semiHidden/>
    <w:unhideWhenUsed/>
    <w:rsid w:val="00040E33"/>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040E33"/>
    <w:rPr>
      <w:szCs w:val="20"/>
    </w:rPr>
  </w:style>
  <w:style w:type="table" w:styleId="GridTable1Light">
    <w:name w:val="Grid Table 1 Light"/>
    <w:basedOn w:val="TableNormal"/>
    <w:uiPriority w:val="46"/>
    <w:rsid w:val="00040E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0E33"/>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0E33"/>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0E33"/>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0E33"/>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0E33"/>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0E33"/>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0E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0E33"/>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040E33"/>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040E33"/>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040E33"/>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040E33"/>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040E33"/>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40E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0E33"/>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040E33"/>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040E33"/>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040E33"/>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040E33"/>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040E3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40E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0E33"/>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040E33"/>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040E33"/>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040E33"/>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040E33"/>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040E3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2Char">
    <w:name w:val="Heading 2 Char"/>
    <w:basedOn w:val="DefaultParagraphFont"/>
    <w:link w:val="Heading2"/>
    <w:rsid w:val="00BA4908"/>
    <w:rPr>
      <w:rFonts w:ascii="Calibri" w:hAnsi="Calibri"/>
      <w:color w:val="0061D4" w:themeColor="accent1"/>
      <w:sz w:val="28"/>
      <w:szCs w:val="26"/>
    </w:rPr>
  </w:style>
  <w:style w:type="character" w:customStyle="1" w:styleId="Heading3Char">
    <w:name w:val="Heading 3 Char"/>
    <w:basedOn w:val="DefaultParagraphFont"/>
    <w:link w:val="Heading3"/>
    <w:uiPriority w:val="9"/>
    <w:rsid w:val="009906CD"/>
    <w:rPr>
      <w:b/>
      <w:color w:val="002F69" w:themeColor="accent1" w:themeShade="7F"/>
      <w:sz w:val="24"/>
      <w:szCs w:val="24"/>
    </w:rPr>
  </w:style>
  <w:style w:type="character" w:customStyle="1" w:styleId="Heading4Char">
    <w:name w:val="Heading 4 Char"/>
    <w:basedOn w:val="DefaultParagraphFont"/>
    <w:link w:val="Heading4"/>
    <w:uiPriority w:val="9"/>
    <w:semiHidden/>
    <w:rsid w:val="00040E33"/>
    <w:rPr>
      <w:i/>
      <w:iCs/>
      <w:color w:val="00489E" w:themeColor="accent1" w:themeShade="BF"/>
    </w:rPr>
  </w:style>
  <w:style w:type="character" w:customStyle="1" w:styleId="Heading5Char">
    <w:name w:val="Heading 5 Char"/>
    <w:basedOn w:val="DefaultParagraphFont"/>
    <w:link w:val="Heading5"/>
    <w:uiPriority w:val="9"/>
    <w:semiHidden/>
    <w:rsid w:val="00040E33"/>
    <w:rPr>
      <w:color w:val="00489E" w:themeColor="accent1" w:themeShade="BF"/>
    </w:rPr>
  </w:style>
  <w:style w:type="character" w:customStyle="1" w:styleId="Heading6Char">
    <w:name w:val="Heading 6 Char"/>
    <w:basedOn w:val="DefaultParagraphFont"/>
    <w:link w:val="Heading6"/>
    <w:uiPriority w:val="9"/>
    <w:semiHidden/>
    <w:rsid w:val="00040E33"/>
    <w:rPr>
      <w:color w:val="002F69" w:themeColor="accent1" w:themeShade="7F"/>
    </w:rPr>
  </w:style>
  <w:style w:type="character" w:customStyle="1" w:styleId="Heading7Char">
    <w:name w:val="Heading 7 Char"/>
    <w:basedOn w:val="DefaultParagraphFont"/>
    <w:link w:val="Heading7"/>
    <w:uiPriority w:val="9"/>
    <w:semiHidden/>
    <w:rsid w:val="00040E33"/>
    <w:rPr>
      <w:i/>
      <w:iCs/>
      <w:color w:val="002F69" w:themeColor="accent1" w:themeShade="7F"/>
    </w:rPr>
  </w:style>
  <w:style w:type="character" w:customStyle="1" w:styleId="Heading8Char">
    <w:name w:val="Heading 8 Char"/>
    <w:basedOn w:val="DefaultParagraphFont"/>
    <w:link w:val="Heading8"/>
    <w:uiPriority w:val="9"/>
    <w:semiHidden/>
    <w:rsid w:val="00040E33"/>
    <w:rPr>
      <w:color w:val="272727" w:themeColor="text1" w:themeTint="D8"/>
      <w:szCs w:val="21"/>
    </w:rPr>
  </w:style>
  <w:style w:type="character" w:customStyle="1" w:styleId="Heading9Char">
    <w:name w:val="Heading 9 Char"/>
    <w:basedOn w:val="DefaultParagraphFont"/>
    <w:link w:val="Heading9"/>
    <w:uiPriority w:val="9"/>
    <w:semiHidden/>
    <w:rsid w:val="00040E33"/>
    <w:rPr>
      <w:i/>
      <w:iCs/>
      <w:color w:val="272727" w:themeColor="text1" w:themeTint="D8"/>
      <w:szCs w:val="21"/>
    </w:rPr>
  </w:style>
  <w:style w:type="character" w:styleId="HTMLAcronym">
    <w:name w:val="HTML Acronym"/>
    <w:basedOn w:val="DefaultParagraphFont"/>
    <w:uiPriority w:val="99"/>
    <w:semiHidden/>
    <w:unhideWhenUsed/>
    <w:rsid w:val="00040E33"/>
  </w:style>
  <w:style w:type="paragraph" w:styleId="HTMLAddress">
    <w:name w:val="HTML Address"/>
    <w:basedOn w:val="Normal"/>
    <w:link w:val="HTMLAddressChar"/>
    <w:uiPriority w:val="99"/>
    <w:semiHidden/>
    <w:unhideWhenUsed/>
    <w:rsid w:val="00040E33"/>
    <w:pPr>
      <w:spacing w:before="0" w:after="0" w:line="240" w:lineRule="auto"/>
    </w:pPr>
    <w:rPr>
      <w:i/>
      <w:iCs/>
    </w:rPr>
  </w:style>
  <w:style w:type="character" w:customStyle="1" w:styleId="HTMLAddressChar">
    <w:name w:val="HTML Address Char"/>
    <w:basedOn w:val="DefaultParagraphFont"/>
    <w:link w:val="HTMLAddress"/>
    <w:uiPriority w:val="99"/>
    <w:semiHidden/>
    <w:rsid w:val="00040E33"/>
    <w:rPr>
      <w:i/>
      <w:iCs/>
    </w:rPr>
  </w:style>
  <w:style w:type="character" w:styleId="HTMLCite">
    <w:name w:val="HTML Cite"/>
    <w:basedOn w:val="DefaultParagraphFont"/>
    <w:uiPriority w:val="99"/>
    <w:semiHidden/>
    <w:unhideWhenUsed/>
    <w:rsid w:val="00040E33"/>
    <w:rPr>
      <w:i/>
      <w:iCs/>
    </w:rPr>
  </w:style>
  <w:style w:type="character" w:styleId="HTMLCode">
    <w:name w:val="HTML Code"/>
    <w:basedOn w:val="DefaultParagraphFont"/>
    <w:uiPriority w:val="99"/>
    <w:semiHidden/>
    <w:unhideWhenUsed/>
    <w:rsid w:val="00040E33"/>
    <w:rPr>
      <w:rFonts w:ascii="Consolas" w:hAnsi="Consolas"/>
      <w:sz w:val="22"/>
      <w:szCs w:val="20"/>
    </w:rPr>
  </w:style>
  <w:style w:type="character" w:styleId="HTMLDefinition">
    <w:name w:val="HTML Definition"/>
    <w:basedOn w:val="DefaultParagraphFont"/>
    <w:uiPriority w:val="99"/>
    <w:semiHidden/>
    <w:unhideWhenUsed/>
    <w:rsid w:val="00040E33"/>
    <w:rPr>
      <w:i/>
      <w:iCs/>
    </w:rPr>
  </w:style>
  <w:style w:type="character" w:styleId="HTMLKeyboard">
    <w:name w:val="HTML Keyboard"/>
    <w:basedOn w:val="DefaultParagraphFont"/>
    <w:uiPriority w:val="99"/>
    <w:semiHidden/>
    <w:unhideWhenUsed/>
    <w:rsid w:val="00040E33"/>
    <w:rPr>
      <w:rFonts w:ascii="Consolas" w:hAnsi="Consolas"/>
      <w:sz w:val="22"/>
      <w:szCs w:val="20"/>
    </w:rPr>
  </w:style>
  <w:style w:type="paragraph" w:styleId="HTMLPreformatted">
    <w:name w:val="HTML Preformatted"/>
    <w:basedOn w:val="Normal"/>
    <w:link w:val="HTMLPreformattedChar"/>
    <w:uiPriority w:val="99"/>
    <w:semiHidden/>
    <w:unhideWhenUsed/>
    <w:rsid w:val="00040E33"/>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40E33"/>
    <w:rPr>
      <w:rFonts w:ascii="Consolas" w:hAnsi="Consolas"/>
      <w:szCs w:val="20"/>
    </w:rPr>
  </w:style>
  <w:style w:type="character" w:styleId="HTMLSample">
    <w:name w:val="HTML Sample"/>
    <w:basedOn w:val="DefaultParagraphFont"/>
    <w:uiPriority w:val="99"/>
    <w:semiHidden/>
    <w:unhideWhenUsed/>
    <w:rsid w:val="00040E33"/>
    <w:rPr>
      <w:rFonts w:ascii="Consolas" w:hAnsi="Consolas"/>
      <w:sz w:val="24"/>
      <w:szCs w:val="24"/>
    </w:rPr>
  </w:style>
  <w:style w:type="character" w:styleId="HTMLTypewriter">
    <w:name w:val="HTML Typewriter"/>
    <w:basedOn w:val="DefaultParagraphFont"/>
    <w:uiPriority w:val="99"/>
    <w:semiHidden/>
    <w:unhideWhenUsed/>
    <w:rsid w:val="00040E33"/>
    <w:rPr>
      <w:rFonts w:ascii="Consolas" w:hAnsi="Consolas"/>
      <w:sz w:val="22"/>
      <w:szCs w:val="20"/>
    </w:rPr>
  </w:style>
  <w:style w:type="character" w:styleId="HTMLVariable">
    <w:name w:val="HTML Variable"/>
    <w:basedOn w:val="DefaultParagraphFont"/>
    <w:uiPriority w:val="99"/>
    <w:semiHidden/>
    <w:unhideWhenUsed/>
    <w:rsid w:val="00040E33"/>
    <w:rPr>
      <w:i/>
      <w:iCs/>
    </w:rPr>
  </w:style>
  <w:style w:type="character" w:styleId="Hyperlink">
    <w:name w:val="Hyperlink"/>
    <w:basedOn w:val="DefaultParagraphFont"/>
    <w:uiPriority w:val="99"/>
    <w:semiHidden/>
    <w:unhideWhenUsed/>
    <w:rsid w:val="00040E33"/>
    <w:rPr>
      <w:color w:val="3AA9E3" w:themeColor="hyperlink"/>
      <w:u w:val="single"/>
    </w:rPr>
  </w:style>
  <w:style w:type="paragraph" w:styleId="Index1">
    <w:name w:val="index 1"/>
    <w:basedOn w:val="Normal"/>
    <w:next w:val="Normal"/>
    <w:autoRedefine/>
    <w:uiPriority w:val="99"/>
    <w:semiHidden/>
    <w:unhideWhenUsed/>
    <w:rsid w:val="00040E33"/>
    <w:pPr>
      <w:spacing w:before="0" w:after="0" w:line="240" w:lineRule="auto"/>
      <w:ind w:left="220" w:hanging="220"/>
    </w:pPr>
  </w:style>
  <w:style w:type="paragraph" w:styleId="Index2">
    <w:name w:val="index 2"/>
    <w:basedOn w:val="Normal"/>
    <w:next w:val="Normal"/>
    <w:autoRedefine/>
    <w:uiPriority w:val="99"/>
    <w:semiHidden/>
    <w:unhideWhenUsed/>
    <w:rsid w:val="00040E33"/>
    <w:pPr>
      <w:spacing w:before="0" w:after="0" w:line="240" w:lineRule="auto"/>
      <w:ind w:left="440" w:hanging="220"/>
    </w:pPr>
  </w:style>
  <w:style w:type="paragraph" w:styleId="Index3">
    <w:name w:val="index 3"/>
    <w:basedOn w:val="Normal"/>
    <w:next w:val="Normal"/>
    <w:autoRedefine/>
    <w:uiPriority w:val="99"/>
    <w:semiHidden/>
    <w:unhideWhenUsed/>
    <w:rsid w:val="00040E33"/>
    <w:pPr>
      <w:spacing w:before="0" w:after="0" w:line="240" w:lineRule="auto"/>
      <w:ind w:left="660" w:hanging="220"/>
    </w:pPr>
  </w:style>
  <w:style w:type="paragraph" w:styleId="Index4">
    <w:name w:val="index 4"/>
    <w:basedOn w:val="Normal"/>
    <w:next w:val="Normal"/>
    <w:autoRedefine/>
    <w:uiPriority w:val="99"/>
    <w:semiHidden/>
    <w:unhideWhenUsed/>
    <w:rsid w:val="00040E33"/>
    <w:pPr>
      <w:spacing w:before="0" w:after="0" w:line="240" w:lineRule="auto"/>
      <w:ind w:left="880" w:hanging="220"/>
    </w:pPr>
  </w:style>
  <w:style w:type="paragraph" w:styleId="Index5">
    <w:name w:val="index 5"/>
    <w:basedOn w:val="Normal"/>
    <w:next w:val="Normal"/>
    <w:autoRedefine/>
    <w:uiPriority w:val="99"/>
    <w:semiHidden/>
    <w:unhideWhenUsed/>
    <w:rsid w:val="00040E33"/>
    <w:pPr>
      <w:spacing w:before="0" w:after="0" w:line="240" w:lineRule="auto"/>
      <w:ind w:left="1100" w:hanging="220"/>
    </w:pPr>
  </w:style>
  <w:style w:type="paragraph" w:styleId="Index6">
    <w:name w:val="index 6"/>
    <w:basedOn w:val="Normal"/>
    <w:next w:val="Normal"/>
    <w:autoRedefine/>
    <w:uiPriority w:val="99"/>
    <w:semiHidden/>
    <w:unhideWhenUsed/>
    <w:rsid w:val="00040E33"/>
    <w:pPr>
      <w:spacing w:before="0" w:after="0" w:line="240" w:lineRule="auto"/>
      <w:ind w:left="1320" w:hanging="220"/>
    </w:pPr>
  </w:style>
  <w:style w:type="paragraph" w:styleId="Index7">
    <w:name w:val="index 7"/>
    <w:basedOn w:val="Normal"/>
    <w:next w:val="Normal"/>
    <w:autoRedefine/>
    <w:uiPriority w:val="99"/>
    <w:semiHidden/>
    <w:unhideWhenUsed/>
    <w:rsid w:val="00040E33"/>
    <w:pPr>
      <w:spacing w:before="0" w:after="0" w:line="240" w:lineRule="auto"/>
      <w:ind w:left="1540" w:hanging="220"/>
    </w:pPr>
  </w:style>
  <w:style w:type="paragraph" w:styleId="Index8">
    <w:name w:val="index 8"/>
    <w:basedOn w:val="Normal"/>
    <w:next w:val="Normal"/>
    <w:autoRedefine/>
    <w:uiPriority w:val="99"/>
    <w:semiHidden/>
    <w:unhideWhenUsed/>
    <w:rsid w:val="00040E33"/>
    <w:pPr>
      <w:spacing w:before="0" w:after="0" w:line="240" w:lineRule="auto"/>
      <w:ind w:left="1760" w:hanging="220"/>
    </w:pPr>
  </w:style>
  <w:style w:type="paragraph" w:styleId="Index9">
    <w:name w:val="index 9"/>
    <w:basedOn w:val="Normal"/>
    <w:next w:val="Normal"/>
    <w:autoRedefine/>
    <w:uiPriority w:val="99"/>
    <w:semiHidden/>
    <w:unhideWhenUsed/>
    <w:rsid w:val="00040E33"/>
    <w:pPr>
      <w:spacing w:before="0" w:after="0" w:line="240" w:lineRule="auto"/>
      <w:ind w:left="1980" w:hanging="220"/>
    </w:pPr>
  </w:style>
  <w:style w:type="paragraph" w:styleId="IndexHeading">
    <w:name w:val="index heading"/>
    <w:basedOn w:val="Normal"/>
    <w:next w:val="Index1"/>
    <w:uiPriority w:val="99"/>
    <w:semiHidden/>
    <w:unhideWhenUsed/>
    <w:rsid w:val="00040E33"/>
  </w:style>
  <w:style w:type="character" w:styleId="IntenseEmphasis">
    <w:name w:val="Intense Emphasis"/>
    <w:basedOn w:val="DefaultParagraphFont"/>
    <w:uiPriority w:val="21"/>
    <w:semiHidden/>
    <w:unhideWhenUsed/>
    <w:qFormat/>
    <w:rsid w:val="00040E33"/>
    <w:rPr>
      <w:i/>
      <w:iCs/>
      <w:color w:val="0061D4" w:themeColor="accent1"/>
    </w:rPr>
  </w:style>
  <w:style w:type="paragraph" w:styleId="IntenseQuote">
    <w:name w:val="Intense Quote"/>
    <w:basedOn w:val="Normal"/>
    <w:next w:val="Normal"/>
    <w:link w:val="IntenseQuoteChar"/>
    <w:uiPriority w:val="30"/>
    <w:semiHidden/>
    <w:unhideWhenUsed/>
    <w:qFormat/>
    <w:rsid w:val="00040E33"/>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040E33"/>
    <w:rPr>
      <w:i/>
      <w:iCs/>
      <w:color w:val="0061D4" w:themeColor="accent1"/>
    </w:rPr>
  </w:style>
  <w:style w:type="character" w:styleId="IntenseReference">
    <w:name w:val="Intense Reference"/>
    <w:basedOn w:val="DefaultParagraphFont"/>
    <w:uiPriority w:val="32"/>
    <w:semiHidden/>
    <w:unhideWhenUsed/>
    <w:qFormat/>
    <w:rsid w:val="00040E33"/>
    <w:rPr>
      <w:b/>
      <w:bCs/>
      <w:smallCaps/>
      <w:color w:val="0061D4" w:themeColor="accent1"/>
      <w:spacing w:val="5"/>
    </w:rPr>
  </w:style>
  <w:style w:type="table" w:styleId="LightGrid">
    <w:name w:val="Light Grid"/>
    <w:basedOn w:val="TableNormal"/>
    <w:uiPriority w:val="62"/>
    <w:semiHidden/>
    <w:unhideWhenUsed/>
    <w:rsid w:val="00040E3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E33"/>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040E33"/>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040E33"/>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040E33"/>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040E33"/>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040E33"/>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40E3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E33"/>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040E33"/>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040E33"/>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040E33"/>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040E33"/>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040E33"/>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40E3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E33"/>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040E33"/>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040E33"/>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040E33"/>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040E33"/>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040E33"/>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40E33"/>
  </w:style>
  <w:style w:type="paragraph" w:styleId="List">
    <w:name w:val="List"/>
    <w:basedOn w:val="Normal"/>
    <w:uiPriority w:val="99"/>
    <w:semiHidden/>
    <w:unhideWhenUsed/>
    <w:rsid w:val="00040E33"/>
    <w:pPr>
      <w:ind w:left="360" w:hanging="360"/>
      <w:contextualSpacing/>
    </w:pPr>
  </w:style>
  <w:style w:type="paragraph" w:styleId="List2">
    <w:name w:val="List 2"/>
    <w:basedOn w:val="Normal"/>
    <w:uiPriority w:val="99"/>
    <w:semiHidden/>
    <w:unhideWhenUsed/>
    <w:rsid w:val="00040E33"/>
    <w:pPr>
      <w:ind w:left="720" w:hanging="360"/>
      <w:contextualSpacing/>
    </w:pPr>
  </w:style>
  <w:style w:type="paragraph" w:styleId="List3">
    <w:name w:val="List 3"/>
    <w:basedOn w:val="Normal"/>
    <w:uiPriority w:val="99"/>
    <w:semiHidden/>
    <w:unhideWhenUsed/>
    <w:rsid w:val="00040E33"/>
    <w:pPr>
      <w:ind w:left="1080" w:hanging="360"/>
      <w:contextualSpacing/>
    </w:pPr>
  </w:style>
  <w:style w:type="paragraph" w:styleId="List4">
    <w:name w:val="List 4"/>
    <w:basedOn w:val="Normal"/>
    <w:uiPriority w:val="99"/>
    <w:semiHidden/>
    <w:unhideWhenUsed/>
    <w:rsid w:val="00040E33"/>
    <w:pPr>
      <w:ind w:left="1440" w:hanging="360"/>
      <w:contextualSpacing/>
    </w:pPr>
  </w:style>
  <w:style w:type="paragraph" w:styleId="List5">
    <w:name w:val="List 5"/>
    <w:basedOn w:val="Normal"/>
    <w:uiPriority w:val="99"/>
    <w:semiHidden/>
    <w:unhideWhenUsed/>
    <w:rsid w:val="00040E33"/>
    <w:pPr>
      <w:ind w:left="1800" w:hanging="360"/>
      <w:contextualSpacing/>
    </w:pPr>
  </w:style>
  <w:style w:type="paragraph" w:styleId="ListBullet">
    <w:name w:val="List Bullet"/>
    <w:basedOn w:val="Normal"/>
    <w:uiPriority w:val="99"/>
    <w:semiHidden/>
    <w:unhideWhenUsed/>
    <w:rsid w:val="00040E33"/>
    <w:pPr>
      <w:numPr>
        <w:numId w:val="1"/>
      </w:numPr>
      <w:contextualSpacing/>
    </w:pPr>
  </w:style>
  <w:style w:type="paragraph" w:styleId="ListBullet2">
    <w:name w:val="List Bullet 2"/>
    <w:basedOn w:val="Normal"/>
    <w:uiPriority w:val="99"/>
    <w:semiHidden/>
    <w:unhideWhenUsed/>
    <w:rsid w:val="00040E33"/>
    <w:pPr>
      <w:numPr>
        <w:numId w:val="2"/>
      </w:numPr>
      <w:contextualSpacing/>
    </w:pPr>
  </w:style>
  <w:style w:type="paragraph" w:styleId="ListBullet3">
    <w:name w:val="List Bullet 3"/>
    <w:basedOn w:val="Normal"/>
    <w:uiPriority w:val="99"/>
    <w:semiHidden/>
    <w:unhideWhenUsed/>
    <w:rsid w:val="00040E33"/>
    <w:pPr>
      <w:numPr>
        <w:numId w:val="3"/>
      </w:numPr>
      <w:contextualSpacing/>
    </w:pPr>
  </w:style>
  <w:style w:type="paragraph" w:styleId="ListBullet4">
    <w:name w:val="List Bullet 4"/>
    <w:basedOn w:val="Normal"/>
    <w:uiPriority w:val="99"/>
    <w:semiHidden/>
    <w:unhideWhenUsed/>
    <w:rsid w:val="00040E33"/>
    <w:pPr>
      <w:numPr>
        <w:numId w:val="4"/>
      </w:numPr>
      <w:contextualSpacing/>
    </w:pPr>
  </w:style>
  <w:style w:type="paragraph" w:styleId="ListBullet5">
    <w:name w:val="List Bullet 5"/>
    <w:basedOn w:val="Normal"/>
    <w:uiPriority w:val="99"/>
    <w:semiHidden/>
    <w:unhideWhenUsed/>
    <w:rsid w:val="00040E33"/>
    <w:pPr>
      <w:numPr>
        <w:numId w:val="5"/>
      </w:numPr>
      <w:contextualSpacing/>
    </w:pPr>
  </w:style>
  <w:style w:type="paragraph" w:styleId="ListContinue">
    <w:name w:val="List Continue"/>
    <w:basedOn w:val="Normal"/>
    <w:uiPriority w:val="99"/>
    <w:semiHidden/>
    <w:unhideWhenUsed/>
    <w:rsid w:val="00040E33"/>
    <w:pPr>
      <w:ind w:left="360"/>
      <w:contextualSpacing/>
    </w:pPr>
  </w:style>
  <w:style w:type="paragraph" w:styleId="ListContinue2">
    <w:name w:val="List Continue 2"/>
    <w:basedOn w:val="Normal"/>
    <w:uiPriority w:val="99"/>
    <w:semiHidden/>
    <w:unhideWhenUsed/>
    <w:rsid w:val="00040E33"/>
    <w:pPr>
      <w:ind w:left="720"/>
      <w:contextualSpacing/>
    </w:pPr>
  </w:style>
  <w:style w:type="paragraph" w:styleId="ListContinue3">
    <w:name w:val="List Continue 3"/>
    <w:basedOn w:val="Normal"/>
    <w:uiPriority w:val="99"/>
    <w:semiHidden/>
    <w:unhideWhenUsed/>
    <w:rsid w:val="00040E33"/>
    <w:pPr>
      <w:ind w:left="1080"/>
      <w:contextualSpacing/>
    </w:pPr>
  </w:style>
  <w:style w:type="paragraph" w:styleId="ListContinue4">
    <w:name w:val="List Continue 4"/>
    <w:basedOn w:val="Normal"/>
    <w:uiPriority w:val="99"/>
    <w:semiHidden/>
    <w:unhideWhenUsed/>
    <w:rsid w:val="00040E33"/>
    <w:pPr>
      <w:ind w:left="1440"/>
      <w:contextualSpacing/>
    </w:pPr>
  </w:style>
  <w:style w:type="paragraph" w:styleId="ListContinue5">
    <w:name w:val="List Continue 5"/>
    <w:basedOn w:val="Normal"/>
    <w:uiPriority w:val="99"/>
    <w:semiHidden/>
    <w:unhideWhenUsed/>
    <w:rsid w:val="00040E33"/>
    <w:pPr>
      <w:ind w:left="1800"/>
      <w:contextualSpacing/>
    </w:pPr>
  </w:style>
  <w:style w:type="paragraph" w:styleId="ListNumber">
    <w:name w:val="List Number"/>
    <w:basedOn w:val="Normal"/>
    <w:uiPriority w:val="99"/>
    <w:semiHidden/>
    <w:unhideWhenUsed/>
    <w:rsid w:val="00040E33"/>
    <w:pPr>
      <w:numPr>
        <w:numId w:val="6"/>
      </w:numPr>
      <w:contextualSpacing/>
    </w:pPr>
  </w:style>
  <w:style w:type="paragraph" w:styleId="ListNumber2">
    <w:name w:val="List Number 2"/>
    <w:basedOn w:val="Normal"/>
    <w:uiPriority w:val="99"/>
    <w:semiHidden/>
    <w:unhideWhenUsed/>
    <w:rsid w:val="00040E33"/>
    <w:pPr>
      <w:numPr>
        <w:numId w:val="7"/>
      </w:numPr>
      <w:contextualSpacing/>
    </w:pPr>
  </w:style>
  <w:style w:type="paragraph" w:styleId="ListNumber3">
    <w:name w:val="List Number 3"/>
    <w:basedOn w:val="Normal"/>
    <w:uiPriority w:val="99"/>
    <w:semiHidden/>
    <w:unhideWhenUsed/>
    <w:rsid w:val="00040E33"/>
    <w:pPr>
      <w:numPr>
        <w:numId w:val="8"/>
      </w:numPr>
      <w:contextualSpacing/>
    </w:pPr>
  </w:style>
  <w:style w:type="paragraph" w:styleId="ListNumber4">
    <w:name w:val="List Number 4"/>
    <w:basedOn w:val="Normal"/>
    <w:uiPriority w:val="99"/>
    <w:semiHidden/>
    <w:unhideWhenUsed/>
    <w:rsid w:val="00040E33"/>
    <w:pPr>
      <w:numPr>
        <w:numId w:val="9"/>
      </w:numPr>
      <w:contextualSpacing/>
    </w:pPr>
  </w:style>
  <w:style w:type="paragraph" w:styleId="ListNumber5">
    <w:name w:val="List Number 5"/>
    <w:basedOn w:val="Normal"/>
    <w:uiPriority w:val="99"/>
    <w:semiHidden/>
    <w:unhideWhenUsed/>
    <w:rsid w:val="00040E33"/>
    <w:pPr>
      <w:numPr>
        <w:numId w:val="10"/>
      </w:numPr>
      <w:contextualSpacing/>
    </w:pPr>
  </w:style>
  <w:style w:type="paragraph" w:styleId="ListParagraph">
    <w:name w:val="List Paragraph"/>
    <w:basedOn w:val="Normal"/>
    <w:uiPriority w:val="34"/>
    <w:unhideWhenUsed/>
    <w:qFormat/>
    <w:rsid w:val="00040E33"/>
    <w:pPr>
      <w:ind w:left="720"/>
      <w:contextualSpacing/>
    </w:pPr>
  </w:style>
  <w:style w:type="table" w:styleId="ListTable1Light">
    <w:name w:val="List Table 1 Light"/>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40E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0E33"/>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040E33"/>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040E33"/>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040E33"/>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040E33"/>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040E33"/>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40E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0E33"/>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040E33"/>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040E33"/>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040E33"/>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040E33"/>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040E33"/>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40E3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0E33"/>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0E33"/>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0E33"/>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0E33"/>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0E33"/>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0E33"/>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0E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0E33"/>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040E33"/>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040E33"/>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040E33"/>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040E33"/>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040E33"/>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40E3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0E33"/>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0E33"/>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0E33"/>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0E33"/>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0E33"/>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0E33"/>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40E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40E33"/>
    <w:rPr>
      <w:rFonts w:ascii="Consolas" w:hAnsi="Consolas"/>
      <w:szCs w:val="20"/>
    </w:rPr>
  </w:style>
  <w:style w:type="table" w:styleId="MediumGrid1">
    <w:name w:val="Medium Grid 1"/>
    <w:basedOn w:val="TableNormal"/>
    <w:uiPriority w:val="67"/>
    <w:semiHidden/>
    <w:unhideWhenUsed/>
    <w:rsid w:val="00040E3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E33"/>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040E33"/>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040E33"/>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040E33"/>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040E33"/>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040E33"/>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E3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E33"/>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E33"/>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E33"/>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E33"/>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E33"/>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E33"/>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40E3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040E33"/>
    <w:rPr>
      <w:sz w:val="24"/>
      <w:szCs w:val="24"/>
      <w:shd w:val="pct20" w:color="auto" w:fill="auto"/>
    </w:rPr>
  </w:style>
  <w:style w:type="paragraph" w:styleId="NormalWeb">
    <w:name w:val="Normal (Web)"/>
    <w:basedOn w:val="Normal"/>
    <w:uiPriority w:val="99"/>
    <w:semiHidden/>
    <w:unhideWhenUsed/>
    <w:rsid w:val="00040E33"/>
    <w:rPr>
      <w:rFonts w:ascii="Times New Roman" w:hAnsi="Times New Roman" w:cs="Times New Roman"/>
      <w:sz w:val="24"/>
      <w:szCs w:val="24"/>
    </w:rPr>
  </w:style>
  <w:style w:type="paragraph" w:styleId="NormalIndent">
    <w:name w:val="Normal Indent"/>
    <w:basedOn w:val="Normal"/>
    <w:uiPriority w:val="99"/>
    <w:semiHidden/>
    <w:unhideWhenUsed/>
    <w:rsid w:val="00040E33"/>
    <w:pPr>
      <w:ind w:left="720"/>
    </w:pPr>
  </w:style>
  <w:style w:type="paragraph" w:styleId="NoteHeading">
    <w:name w:val="Note Heading"/>
    <w:basedOn w:val="Normal"/>
    <w:next w:val="Normal"/>
    <w:link w:val="NoteHeadingChar"/>
    <w:uiPriority w:val="99"/>
    <w:semiHidden/>
    <w:unhideWhenUsed/>
    <w:rsid w:val="00040E33"/>
    <w:pPr>
      <w:spacing w:before="0" w:after="0" w:line="240" w:lineRule="auto"/>
    </w:pPr>
  </w:style>
  <w:style w:type="character" w:customStyle="1" w:styleId="NoteHeadingChar">
    <w:name w:val="Note Heading Char"/>
    <w:basedOn w:val="DefaultParagraphFont"/>
    <w:link w:val="NoteHeading"/>
    <w:uiPriority w:val="99"/>
    <w:semiHidden/>
    <w:rsid w:val="00040E33"/>
  </w:style>
  <w:style w:type="character" w:styleId="PageNumber">
    <w:name w:val="page number"/>
    <w:basedOn w:val="DefaultParagraphFont"/>
    <w:uiPriority w:val="99"/>
    <w:semiHidden/>
    <w:unhideWhenUsed/>
    <w:rsid w:val="00040E33"/>
  </w:style>
  <w:style w:type="character" w:styleId="PlaceholderText">
    <w:name w:val="Placeholder Text"/>
    <w:basedOn w:val="DefaultParagraphFont"/>
    <w:uiPriority w:val="99"/>
    <w:semiHidden/>
    <w:rsid w:val="00040E33"/>
    <w:rPr>
      <w:color w:val="808080"/>
    </w:rPr>
  </w:style>
  <w:style w:type="table" w:styleId="PlainTable1">
    <w:name w:val="Plain Table 1"/>
    <w:basedOn w:val="TableNormal"/>
    <w:uiPriority w:val="41"/>
    <w:rsid w:val="00040E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0E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0E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0E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0E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40E33"/>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40E33"/>
    <w:rPr>
      <w:rFonts w:ascii="Consolas" w:hAnsi="Consolas"/>
      <w:szCs w:val="21"/>
    </w:rPr>
  </w:style>
  <w:style w:type="paragraph" w:styleId="Quote">
    <w:name w:val="Quote"/>
    <w:basedOn w:val="Normal"/>
    <w:next w:val="Normal"/>
    <w:link w:val="QuoteChar"/>
    <w:uiPriority w:val="29"/>
    <w:semiHidden/>
    <w:unhideWhenUsed/>
    <w:qFormat/>
    <w:rsid w:val="00040E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40E33"/>
    <w:rPr>
      <w:i/>
      <w:iCs/>
      <w:color w:val="404040" w:themeColor="text1" w:themeTint="BF"/>
    </w:rPr>
  </w:style>
  <w:style w:type="paragraph" w:styleId="Salutation">
    <w:name w:val="Salutation"/>
    <w:basedOn w:val="Normal"/>
    <w:next w:val="Normal"/>
    <w:link w:val="SalutationChar"/>
    <w:uiPriority w:val="99"/>
    <w:semiHidden/>
    <w:unhideWhenUsed/>
    <w:rsid w:val="00040E33"/>
  </w:style>
  <w:style w:type="character" w:customStyle="1" w:styleId="SalutationChar">
    <w:name w:val="Salutation Char"/>
    <w:basedOn w:val="DefaultParagraphFont"/>
    <w:link w:val="Salutation"/>
    <w:uiPriority w:val="99"/>
    <w:semiHidden/>
    <w:rsid w:val="00040E33"/>
  </w:style>
  <w:style w:type="paragraph" w:styleId="Signature">
    <w:name w:val="Signature"/>
    <w:basedOn w:val="Normal"/>
    <w:link w:val="SignatureChar"/>
    <w:uiPriority w:val="99"/>
    <w:semiHidden/>
    <w:unhideWhenUsed/>
    <w:rsid w:val="00040E33"/>
    <w:pPr>
      <w:spacing w:before="0" w:after="0" w:line="240" w:lineRule="auto"/>
      <w:ind w:left="4320"/>
    </w:pPr>
  </w:style>
  <w:style w:type="character" w:customStyle="1" w:styleId="SignatureChar">
    <w:name w:val="Signature Char"/>
    <w:basedOn w:val="DefaultParagraphFont"/>
    <w:link w:val="Signature"/>
    <w:uiPriority w:val="99"/>
    <w:semiHidden/>
    <w:rsid w:val="00040E33"/>
  </w:style>
  <w:style w:type="character" w:styleId="Strong">
    <w:name w:val="Strong"/>
    <w:aliases w:val="Strong/Bold"/>
    <w:basedOn w:val="DefaultParagraphFont"/>
    <w:uiPriority w:val="3"/>
    <w:unhideWhenUsed/>
    <w:qFormat/>
    <w:rsid w:val="00040E33"/>
    <w:rPr>
      <w:b/>
      <w:bCs/>
    </w:rPr>
  </w:style>
  <w:style w:type="paragraph" w:styleId="Subtitle">
    <w:name w:val="Subtitle"/>
    <w:basedOn w:val="Normal"/>
    <w:next w:val="Normal"/>
    <w:link w:val="SubtitleChar"/>
    <w:uiPriority w:val="11"/>
    <w:semiHidden/>
    <w:unhideWhenUsed/>
    <w:qFormat/>
    <w:rsid w:val="00BB42F8"/>
    <w:pPr>
      <w:numPr>
        <w:ilvl w:val="1"/>
      </w:numPr>
      <w:spacing w:after="160"/>
    </w:pPr>
    <w:rPr>
      <w:rFonts w:asciiTheme="minorHAnsi" w:eastAsiaTheme="minorEastAsia" w:hAnsiTheme="minorHAnsi" w:cstheme="minorBidi"/>
      <w:color w:val="5A5A5A" w:themeColor="text1" w:themeTint="A5"/>
    </w:rPr>
  </w:style>
  <w:style w:type="character" w:customStyle="1" w:styleId="SubtitleChar">
    <w:name w:val="Subtitle Char"/>
    <w:basedOn w:val="DefaultParagraphFont"/>
    <w:link w:val="Subtitle"/>
    <w:uiPriority w:val="11"/>
    <w:semiHidden/>
    <w:rsid w:val="00BB42F8"/>
    <w:rPr>
      <w:rFonts w:asciiTheme="minorHAnsi" w:eastAsiaTheme="minorEastAsia" w:hAnsiTheme="minorHAnsi" w:cstheme="minorBidi"/>
      <w:color w:val="5A5A5A" w:themeColor="text1" w:themeTint="A5"/>
    </w:rPr>
  </w:style>
  <w:style w:type="character" w:styleId="SubtleEmphasis">
    <w:name w:val="Subtle Emphasis"/>
    <w:basedOn w:val="DefaultParagraphFont"/>
    <w:uiPriority w:val="19"/>
    <w:semiHidden/>
    <w:unhideWhenUsed/>
    <w:qFormat/>
    <w:rsid w:val="00040E33"/>
    <w:rPr>
      <w:i/>
      <w:iCs/>
      <w:color w:val="404040" w:themeColor="text1" w:themeTint="BF"/>
    </w:rPr>
  </w:style>
  <w:style w:type="character" w:styleId="SubtleReference">
    <w:name w:val="Subtle Reference"/>
    <w:basedOn w:val="DefaultParagraphFont"/>
    <w:uiPriority w:val="31"/>
    <w:semiHidden/>
    <w:unhideWhenUsed/>
    <w:qFormat/>
    <w:rsid w:val="00040E33"/>
    <w:rPr>
      <w:smallCaps/>
      <w:color w:val="5A5A5A" w:themeColor="text1" w:themeTint="A5"/>
    </w:rPr>
  </w:style>
  <w:style w:type="table" w:styleId="Table3Deffects1">
    <w:name w:val="Table 3D effects 1"/>
    <w:basedOn w:val="TableNormal"/>
    <w:uiPriority w:val="99"/>
    <w:semiHidden/>
    <w:unhideWhenUsed/>
    <w:rsid w:val="00040E3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E3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E3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E3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E3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E3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E3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E3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E3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E3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E33"/>
    <w:rPr>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E33"/>
    <w:rPr>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E33"/>
    <w:rPr>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E3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E3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E3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E3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E3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E3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E3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E3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40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40E3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E3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E3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E3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E3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E3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40E33"/>
    <w:pPr>
      <w:spacing w:after="0"/>
      <w:ind w:left="220" w:hanging="220"/>
    </w:pPr>
  </w:style>
  <w:style w:type="paragraph" w:styleId="TableofFigures">
    <w:name w:val="table of figures"/>
    <w:basedOn w:val="Normal"/>
    <w:next w:val="Normal"/>
    <w:uiPriority w:val="99"/>
    <w:semiHidden/>
    <w:unhideWhenUsed/>
    <w:rsid w:val="00040E33"/>
    <w:pPr>
      <w:spacing w:after="0"/>
    </w:pPr>
  </w:style>
  <w:style w:type="table" w:styleId="TableProfessional">
    <w:name w:val="Table Professional"/>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E3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E3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E3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E3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E3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E3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E3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40E33"/>
    <w:rPr>
      <w:sz w:val="24"/>
      <w:szCs w:val="24"/>
    </w:rPr>
  </w:style>
  <w:style w:type="paragraph" w:styleId="TOC1">
    <w:name w:val="toc 1"/>
    <w:basedOn w:val="Normal"/>
    <w:next w:val="Normal"/>
    <w:autoRedefine/>
    <w:uiPriority w:val="39"/>
    <w:semiHidden/>
    <w:unhideWhenUsed/>
    <w:rsid w:val="00040E33"/>
    <w:pPr>
      <w:spacing w:after="100"/>
    </w:pPr>
  </w:style>
  <w:style w:type="paragraph" w:styleId="TOC2">
    <w:name w:val="toc 2"/>
    <w:basedOn w:val="Normal"/>
    <w:next w:val="Normal"/>
    <w:autoRedefine/>
    <w:uiPriority w:val="39"/>
    <w:semiHidden/>
    <w:unhideWhenUsed/>
    <w:rsid w:val="00040E33"/>
    <w:pPr>
      <w:spacing w:after="100"/>
      <w:ind w:left="220"/>
    </w:pPr>
  </w:style>
  <w:style w:type="paragraph" w:styleId="TOC3">
    <w:name w:val="toc 3"/>
    <w:basedOn w:val="Normal"/>
    <w:next w:val="Normal"/>
    <w:autoRedefine/>
    <w:uiPriority w:val="39"/>
    <w:semiHidden/>
    <w:unhideWhenUsed/>
    <w:rsid w:val="00040E33"/>
    <w:pPr>
      <w:spacing w:after="100"/>
      <w:ind w:left="440"/>
    </w:pPr>
  </w:style>
  <w:style w:type="paragraph" w:styleId="TOC4">
    <w:name w:val="toc 4"/>
    <w:basedOn w:val="Normal"/>
    <w:next w:val="Normal"/>
    <w:autoRedefine/>
    <w:uiPriority w:val="39"/>
    <w:semiHidden/>
    <w:unhideWhenUsed/>
    <w:rsid w:val="00040E33"/>
    <w:pPr>
      <w:spacing w:after="100"/>
      <w:ind w:left="660"/>
    </w:pPr>
  </w:style>
  <w:style w:type="paragraph" w:styleId="TOC5">
    <w:name w:val="toc 5"/>
    <w:basedOn w:val="Normal"/>
    <w:next w:val="Normal"/>
    <w:autoRedefine/>
    <w:uiPriority w:val="39"/>
    <w:semiHidden/>
    <w:unhideWhenUsed/>
    <w:rsid w:val="00040E33"/>
    <w:pPr>
      <w:spacing w:after="100"/>
      <w:ind w:left="880"/>
    </w:pPr>
  </w:style>
  <w:style w:type="paragraph" w:styleId="TOC6">
    <w:name w:val="toc 6"/>
    <w:basedOn w:val="Normal"/>
    <w:next w:val="Normal"/>
    <w:autoRedefine/>
    <w:uiPriority w:val="39"/>
    <w:semiHidden/>
    <w:unhideWhenUsed/>
    <w:rsid w:val="00040E33"/>
    <w:pPr>
      <w:spacing w:after="100"/>
      <w:ind w:left="1100"/>
    </w:pPr>
  </w:style>
  <w:style w:type="paragraph" w:styleId="TOC7">
    <w:name w:val="toc 7"/>
    <w:basedOn w:val="Normal"/>
    <w:next w:val="Normal"/>
    <w:autoRedefine/>
    <w:uiPriority w:val="39"/>
    <w:semiHidden/>
    <w:unhideWhenUsed/>
    <w:rsid w:val="00040E33"/>
    <w:pPr>
      <w:spacing w:after="100"/>
      <w:ind w:left="1320"/>
    </w:pPr>
  </w:style>
  <w:style w:type="paragraph" w:styleId="TOC8">
    <w:name w:val="toc 8"/>
    <w:basedOn w:val="Normal"/>
    <w:next w:val="Normal"/>
    <w:autoRedefine/>
    <w:uiPriority w:val="39"/>
    <w:semiHidden/>
    <w:unhideWhenUsed/>
    <w:rsid w:val="00040E33"/>
    <w:pPr>
      <w:spacing w:after="100"/>
      <w:ind w:left="1540"/>
    </w:pPr>
  </w:style>
  <w:style w:type="paragraph" w:styleId="TOC9">
    <w:name w:val="toc 9"/>
    <w:basedOn w:val="Normal"/>
    <w:next w:val="Normal"/>
    <w:autoRedefine/>
    <w:uiPriority w:val="39"/>
    <w:semiHidden/>
    <w:unhideWhenUsed/>
    <w:rsid w:val="00040E33"/>
    <w:pPr>
      <w:spacing w:after="100"/>
      <w:ind w:left="1760"/>
    </w:pPr>
  </w:style>
  <w:style w:type="paragraph" w:styleId="TOCHeading">
    <w:name w:val="TOC Heading"/>
    <w:basedOn w:val="Heading1"/>
    <w:next w:val="Normal"/>
    <w:uiPriority w:val="39"/>
    <w:semiHidden/>
    <w:unhideWhenUsed/>
    <w:qFormat/>
    <w:rsid w:val="00BB42F8"/>
    <w:pPr>
      <w:outlineLvl w:val="9"/>
    </w:pPr>
    <w:rPr>
      <w:szCs w:val="32"/>
    </w:rPr>
  </w:style>
  <w:style w:type="paragraph" w:customStyle="1" w:styleId="TableParagraph">
    <w:name w:val="Table Paragraph"/>
    <w:basedOn w:val="Normal"/>
    <w:link w:val="TableParagraphChar"/>
    <w:uiPriority w:val="1"/>
    <w:qFormat/>
    <w:rsid w:val="00743474"/>
    <w:pPr>
      <w:widowControl w:val="0"/>
      <w:autoSpaceDE w:val="0"/>
      <w:autoSpaceDN w:val="0"/>
      <w:spacing w:before="0" w:after="0" w:line="240" w:lineRule="auto"/>
    </w:pPr>
    <w:rPr>
      <w:rFonts w:eastAsia="Calibri" w:cs="Calibri"/>
      <w:color w:val="auto"/>
      <w:lang w:eastAsia="en-US"/>
    </w:rPr>
  </w:style>
  <w:style w:type="character" w:customStyle="1" w:styleId="TableParagraphChar">
    <w:name w:val="Table Paragraph Char"/>
    <w:basedOn w:val="DefaultParagraphFont"/>
    <w:link w:val="TableParagraph"/>
    <w:uiPriority w:val="1"/>
    <w:rsid w:val="00743474"/>
    <w:rPr>
      <w:rFonts w:ascii="Calibri" w:eastAsia="Calibri" w:hAnsi="Calibri" w:cs="Calibri"/>
      <w:color w:val="auto"/>
      <w:lang w:eastAsia="en-US"/>
    </w:rPr>
  </w:style>
  <w:style w:type="paragraph" w:customStyle="1" w:styleId="Bullets">
    <w:name w:val="Bullets"/>
    <w:basedOn w:val="ListParagraph"/>
    <w:link w:val="BulletsChar"/>
    <w:qFormat/>
    <w:rsid w:val="00CD0ED7"/>
    <w:pPr>
      <w:numPr>
        <w:numId w:val="11"/>
      </w:numPr>
    </w:pPr>
    <w:rPr>
      <w:b/>
      <w:bCs/>
    </w:rPr>
  </w:style>
  <w:style w:type="character" w:customStyle="1" w:styleId="BulletsChar">
    <w:name w:val="Bullets Char"/>
    <w:basedOn w:val="DefaultParagraphFont"/>
    <w:link w:val="Bullets"/>
    <w:rsid w:val="00CD0ED7"/>
    <w:rPr>
      <w:b/>
      <w:bCs/>
    </w:rPr>
  </w:style>
  <w:style w:type="paragraph" w:customStyle="1" w:styleId="ParagraphText">
    <w:name w:val="Paragraph Text"/>
    <w:basedOn w:val="Normal"/>
    <w:link w:val="ParagraphTextChar"/>
    <w:qFormat/>
    <w:rsid w:val="00BA4908"/>
    <w:rPr>
      <w:sz w:val="24"/>
    </w:rPr>
  </w:style>
  <w:style w:type="paragraph" w:customStyle="1" w:styleId="Numbers">
    <w:name w:val="Numbers"/>
    <w:basedOn w:val="ParagraphText"/>
    <w:link w:val="NumbersChar"/>
    <w:qFormat/>
    <w:rsid w:val="001E7A6B"/>
    <w:pPr>
      <w:numPr>
        <w:numId w:val="12"/>
      </w:numPr>
    </w:pPr>
  </w:style>
  <w:style w:type="character" w:customStyle="1" w:styleId="ParagraphTextChar">
    <w:name w:val="Paragraph Text Char"/>
    <w:basedOn w:val="DefaultParagraphFont"/>
    <w:link w:val="ParagraphText"/>
    <w:rsid w:val="00BA4908"/>
    <w:rPr>
      <w:rFonts w:ascii="Calibri" w:hAnsi="Calibri"/>
      <w:sz w:val="24"/>
    </w:rPr>
  </w:style>
  <w:style w:type="character" w:customStyle="1" w:styleId="NumbersChar">
    <w:name w:val="Numbers Char"/>
    <w:basedOn w:val="ParagraphTextChar"/>
    <w:link w:val="Numbers"/>
    <w:rsid w:val="001E7A6B"/>
    <w:rPr>
      <w:rFonts w:ascii="Calibri" w:hAnsi="Calibri"/>
      <w:sz w:val="24"/>
    </w:rPr>
  </w:style>
  <w:style w:type="paragraph" w:customStyle="1" w:styleId="TableHeader">
    <w:name w:val="Table Header"/>
    <w:basedOn w:val="Heading2"/>
    <w:link w:val="TableHeaderChar"/>
    <w:qFormat/>
    <w:rsid w:val="001806AD"/>
    <w:pPr>
      <w:spacing w:before="0" w:after="0" w:line="240" w:lineRule="auto"/>
    </w:pPr>
  </w:style>
  <w:style w:type="character" w:customStyle="1" w:styleId="TableHeaderChar">
    <w:name w:val="Table Header Char"/>
    <w:basedOn w:val="Heading2Char"/>
    <w:link w:val="TableHeader"/>
    <w:rsid w:val="001806AD"/>
    <w:rPr>
      <w:rFonts w:ascii="Calibri" w:hAnsi="Calibri"/>
      <w:color w:val="0061D4" w:themeColor="accent1"/>
      <w:sz w:val="28"/>
      <w:szCs w:val="26"/>
    </w:rPr>
  </w:style>
  <w:style w:type="paragraph" w:styleId="Revision">
    <w:name w:val="Revision"/>
    <w:hidden/>
    <w:uiPriority w:val="99"/>
    <w:semiHidden/>
    <w:rsid w:val="00912AE7"/>
    <w:pPr>
      <w:spacing w:before="0" w:after="0" w:line="240" w:lineRule="auto"/>
    </w:pPr>
    <w:rPr>
      <w:rFonts w:ascii="Calibri" w:hAnsi="Calibri"/>
    </w:rPr>
  </w:style>
  <w:style w:type="paragraph" w:customStyle="1" w:styleId="PBodyText">
    <w:name w:val="(P) Body Text"/>
    <w:link w:val="PBodyTextChar"/>
    <w:qFormat/>
    <w:rsid w:val="00B8183D"/>
    <w:pPr>
      <w:spacing w:before="0" w:after="160" w:line="259" w:lineRule="auto"/>
    </w:pPr>
    <w:rPr>
      <w:rFonts w:asciiTheme="minorHAnsi" w:eastAsia="Times New Roman" w:hAnsiTheme="minorHAnsi" w:cstheme="minorHAnsi"/>
      <w:bCs/>
      <w:color w:val="000000"/>
      <w:sz w:val="24"/>
      <w:szCs w:val="24"/>
      <w:lang w:eastAsia="en-US"/>
    </w:rPr>
  </w:style>
  <w:style w:type="character" w:customStyle="1" w:styleId="PBodyTextChar">
    <w:name w:val="(P) Body Text Char"/>
    <w:basedOn w:val="DefaultParagraphFont"/>
    <w:link w:val="PBodyText"/>
    <w:rsid w:val="00B8183D"/>
    <w:rPr>
      <w:rFonts w:asciiTheme="minorHAnsi" w:eastAsia="Times New Roman" w:hAnsiTheme="minorHAnsi" w:cstheme="minorHAnsi"/>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90804">
      <w:bodyDiv w:val="1"/>
      <w:marLeft w:val="0"/>
      <w:marRight w:val="0"/>
      <w:marTop w:val="0"/>
      <w:marBottom w:val="0"/>
      <w:divBdr>
        <w:top w:val="none" w:sz="0" w:space="0" w:color="auto"/>
        <w:left w:val="none" w:sz="0" w:space="0" w:color="auto"/>
        <w:bottom w:val="none" w:sz="0" w:space="0" w:color="auto"/>
        <w:right w:val="none" w:sz="0" w:space="0" w:color="auto"/>
      </w:divBdr>
    </w:div>
    <w:div w:id="1361592350">
      <w:bodyDiv w:val="1"/>
      <w:marLeft w:val="0"/>
      <w:marRight w:val="0"/>
      <w:marTop w:val="0"/>
      <w:marBottom w:val="0"/>
      <w:divBdr>
        <w:top w:val="none" w:sz="0" w:space="0" w:color="auto"/>
        <w:left w:val="none" w:sz="0" w:space="0" w:color="auto"/>
        <w:bottom w:val="none" w:sz="0" w:space="0" w:color="auto"/>
        <w:right w:val="none" w:sz="0" w:space="0" w:color="auto"/>
      </w:divBdr>
    </w:div>
    <w:div w:id="1556820337">
      <w:bodyDiv w:val="1"/>
      <w:marLeft w:val="0"/>
      <w:marRight w:val="0"/>
      <w:marTop w:val="0"/>
      <w:marBottom w:val="0"/>
      <w:divBdr>
        <w:top w:val="none" w:sz="0" w:space="0" w:color="auto"/>
        <w:left w:val="none" w:sz="0" w:space="0" w:color="auto"/>
        <w:bottom w:val="none" w:sz="0" w:space="0" w:color="auto"/>
        <w:right w:val="none" w:sz="0" w:space="0" w:color="auto"/>
      </w:divBdr>
    </w:div>
    <w:div w:id="16972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n94437\Downloads\VBPD%20Meeting%20Minutes%20Template_V2.dotx" TargetMode="Externa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FB08-00CD-44AE-ADF5-B6D650D5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VBPD Meeting Minutes Template_V2.dotx</Template>
  <TotalTime>1</TotalTime>
  <Pages>1</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Morgan</dc:creator>
  <cp:keywords/>
  <dc:description/>
  <cp:lastModifiedBy>Blackwell, Lorraine (VBPD)</cp:lastModifiedBy>
  <cp:revision>4</cp:revision>
  <cp:lastPrinted>2022-05-27T06:11:00Z</cp:lastPrinted>
  <dcterms:created xsi:type="dcterms:W3CDTF">2022-12-16T05:37:00Z</dcterms:created>
  <dcterms:modified xsi:type="dcterms:W3CDTF">2022-12-16T05:38:00Z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